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1AB1" w14:textId="77777777" w:rsidR="001E04BF" w:rsidRDefault="001E04BF" w:rsidP="001E04BF">
      <w:pPr>
        <w:jc w:val="center"/>
        <w:rPr>
          <w:rFonts w:ascii="Garamond" w:hAnsi="Garamond"/>
          <w:b/>
          <w:sz w:val="28"/>
          <w:szCs w:val="28"/>
          <w:lang w:val="en-US"/>
        </w:rPr>
      </w:pPr>
      <w:r>
        <w:rPr>
          <w:rFonts w:ascii="Garamond" w:hAnsi="Garamond"/>
          <w:b/>
          <w:sz w:val="28"/>
          <w:szCs w:val="28"/>
          <w:lang w:val="en-US"/>
        </w:rPr>
        <w:t>NOTICES</w:t>
      </w:r>
    </w:p>
    <w:p w14:paraId="09B7CA47" w14:textId="77777777" w:rsidR="001E04BF" w:rsidRPr="006922C4" w:rsidRDefault="001E04BF" w:rsidP="001E04BF">
      <w:pPr>
        <w:rPr>
          <w:rFonts w:ascii="Garamond" w:hAnsi="Garamond" w:cs="Arial"/>
          <w:b/>
          <w:bCs/>
          <w:sz w:val="16"/>
          <w:szCs w:val="16"/>
        </w:rPr>
      </w:pPr>
    </w:p>
    <w:p w14:paraId="6AD7AE54" w14:textId="7FC85B85" w:rsidR="001E04BF" w:rsidRPr="00406A46" w:rsidRDefault="001E04BF" w:rsidP="001E04BF">
      <w:pPr>
        <w:rPr>
          <w:rFonts w:ascii="Garamond" w:hAnsi="Garamond"/>
          <w:sz w:val="22"/>
          <w:szCs w:val="22"/>
        </w:rPr>
      </w:pPr>
      <w:r w:rsidRPr="005F0148">
        <w:rPr>
          <w:rFonts w:ascii="Garamond" w:hAnsi="Garamond" w:cs="Arial"/>
          <w:b/>
          <w:bCs/>
          <w:color w:val="000000"/>
          <w:sz w:val="22"/>
          <w:szCs w:val="22"/>
        </w:rPr>
        <w:t>FAMILY FLOWERS</w:t>
      </w:r>
      <w:r w:rsidRPr="005F0148">
        <w:rPr>
          <w:rFonts w:ascii="Garamond" w:hAnsi="Garamond" w:cs="Arial"/>
          <w:bCs/>
          <w:color w:val="000000"/>
          <w:sz w:val="22"/>
          <w:szCs w:val="22"/>
        </w:rPr>
        <w:t xml:space="preserve"> </w:t>
      </w:r>
      <w:r>
        <w:rPr>
          <w:rFonts w:ascii="Garamond" w:hAnsi="Garamond" w:cs="Arial"/>
          <w:bCs/>
          <w:color w:val="000000"/>
          <w:sz w:val="22"/>
          <w:szCs w:val="22"/>
        </w:rPr>
        <w:tab/>
      </w:r>
      <w:r w:rsidRPr="00406A46">
        <w:rPr>
          <w:rFonts w:ascii="Garamond" w:hAnsi="Garamond" w:cs="Arial"/>
          <w:sz w:val="22"/>
          <w:szCs w:val="22"/>
        </w:rPr>
        <w:t>The family flower for June has been donated by Pam Storey in loving memory of Michael Storey and of her parents, Gwen and Bill Jud</w:t>
      </w:r>
      <w:r w:rsidR="00873EB7">
        <w:rPr>
          <w:rFonts w:ascii="Garamond" w:hAnsi="Garamond" w:cs="Arial"/>
          <w:sz w:val="22"/>
          <w:szCs w:val="22"/>
        </w:rPr>
        <w:t>ge</w:t>
      </w:r>
      <w:r>
        <w:rPr>
          <w:rFonts w:ascii="Garamond" w:hAnsi="Garamond" w:cs="Arial"/>
          <w:sz w:val="22"/>
          <w:szCs w:val="22"/>
        </w:rPr>
        <w:t>.</w:t>
      </w:r>
    </w:p>
    <w:p w14:paraId="6F47B09E" w14:textId="77777777" w:rsidR="001E04BF" w:rsidRPr="006922C4" w:rsidRDefault="001E04BF" w:rsidP="001E04BF">
      <w:pPr>
        <w:jc w:val="both"/>
        <w:rPr>
          <w:rFonts w:ascii="Garamond" w:hAnsi="Garamond"/>
          <w:b/>
          <w:color w:val="000000"/>
          <w:sz w:val="16"/>
          <w:szCs w:val="16"/>
        </w:rPr>
      </w:pPr>
    </w:p>
    <w:p w14:paraId="037B046C" w14:textId="331E7A8D" w:rsidR="001E04BF" w:rsidRDefault="001E04BF" w:rsidP="00873EB7">
      <w:pPr>
        <w:jc w:val="both"/>
        <w:rPr>
          <w:rFonts w:ascii="Garamond" w:hAnsi="Garamond"/>
          <w:color w:val="000000"/>
          <w:sz w:val="22"/>
          <w:szCs w:val="22"/>
        </w:rPr>
      </w:pPr>
      <w:r>
        <w:rPr>
          <w:rFonts w:ascii="Garamond" w:hAnsi="Garamond"/>
          <w:b/>
          <w:color w:val="000000"/>
          <w:sz w:val="22"/>
          <w:szCs w:val="22"/>
        </w:rPr>
        <w:t xml:space="preserve">BIG BREKKIE </w:t>
      </w:r>
      <w:r w:rsidR="00873EB7">
        <w:rPr>
          <w:rFonts w:ascii="Garamond" w:hAnsi="Garamond"/>
          <w:color w:val="000000"/>
          <w:sz w:val="22"/>
          <w:szCs w:val="22"/>
        </w:rPr>
        <w:t xml:space="preserve">Thanks to all those who have helped today with the Big Brekkie. </w:t>
      </w:r>
    </w:p>
    <w:p w14:paraId="21655F08" w14:textId="77777777" w:rsidR="001E04BF" w:rsidRPr="00840C31" w:rsidRDefault="001E04BF" w:rsidP="001E04BF">
      <w:pPr>
        <w:jc w:val="both"/>
        <w:rPr>
          <w:rFonts w:ascii="Garamond" w:hAnsi="Garamond"/>
          <w:color w:val="000000"/>
          <w:sz w:val="16"/>
          <w:szCs w:val="16"/>
        </w:rPr>
      </w:pPr>
    </w:p>
    <w:p w14:paraId="48FB676F" w14:textId="77777777" w:rsidR="001E04BF" w:rsidRPr="00C702F6" w:rsidRDefault="001E04BF" w:rsidP="001E04BF">
      <w:pPr>
        <w:jc w:val="both"/>
        <w:rPr>
          <w:rFonts w:ascii="Garamond" w:hAnsi="Garamond"/>
          <w:color w:val="000000"/>
          <w:sz w:val="22"/>
          <w:szCs w:val="22"/>
        </w:rPr>
      </w:pPr>
      <w:r>
        <w:rPr>
          <w:rFonts w:ascii="Garamond" w:hAnsi="Garamond"/>
          <w:b/>
          <w:color w:val="000000"/>
          <w:sz w:val="22"/>
          <w:szCs w:val="22"/>
        </w:rPr>
        <w:t>WINCHESTER CATHEDRAL</w:t>
      </w:r>
      <w:r>
        <w:rPr>
          <w:rFonts w:ascii="Garamond" w:hAnsi="Garamond"/>
          <w:b/>
          <w:color w:val="000000"/>
          <w:sz w:val="22"/>
          <w:szCs w:val="22"/>
        </w:rPr>
        <w:tab/>
      </w:r>
      <w:r w:rsidRPr="00C702F6">
        <w:rPr>
          <w:rFonts w:ascii="Garamond" w:hAnsi="Garamond"/>
          <w:color w:val="000000"/>
          <w:sz w:val="22"/>
          <w:szCs w:val="22"/>
        </w:rPr>
        <w:t>We are planning a visit to Winchester Cathedral</w:t>
      </w:r>
      <w:r>
        <w:rPr>
          <w:rFonts w:ascii="Garamond" w:hAnsi="Garamond"/>
          <w:color w:val="000000"/>
          <w:sz w:val="22"/>
          <w:szCs w:val="22"/>
        </w:rPr>
        <w:t xml:space="preserve"> in September when we hope all Covid restrictions are gone and the weather will be better. Please take a handout with all the information and sign up on the sheet at the back of the church.</w:t>
      </w:r>
    </w:p>
    <w:p w14:paraId="6FBBE9A2" w14:textId="77777777" w:rsidR="001E04BF" w:rsidRDefault="001E04BF" w:rsidP="001E04BF">
      <w:pPr>
        <w:jc w:val="both"/>
        <w:rPr>
          <w:rFonts w:ascii="Garamond" w:hAnsi="Garamond"/>
          <w:b/>
          <w:color w:val="000000"/>
          <w:sz w:val="22"/>
          <w:szCs w:val="22"/>
        </w:rPr>
      </w:pPr>
      <w:r>
        <w:rPr>
          <w:rFonts w:ascii="Garamond" w:hAnsi="Garamond"/>
          <w:b/>
          <w:color w:val="000000"/>
          <w:sz w:val="22"/>
          <w:szCs w:val="22"/>
        </w:rPr>
        <w:tab/>
      </w:r>
    </w:p>
    <w:p w14:paraId="16FEE3AA" w14:textId="54B11BD6" w:rsidR="001E04BF" w:rsidRDefault="001E04BF" w:rsidP="001E04BF">
      <w:pPr>
        <w:jc w:val="both"/>
        <w:rPr>
          <w:rFonts w:ascii="Garamond" w:hAnsi="Garamond"/>
          <w:color w:val="000000"/>
          <w:sz w:val="22"/>
          <w:szCs w:val="22"/>
        </w:rPr>
      </w:pPr>
      <w:r>
        <w:rPr>
          <w:rFonts w:ascii="Garamond" w:hAnsi="Garamond"/>
          <w:b/>
          <w:color w:val="000000"/>
          <w:sz w:val="22"/>
          <w:szCs w:val="22"/>
        </w:rPr>
        <w:t>CELEBRATION SUNDAY</w:t>
      </w:r>
      <w:r>
        <w:rPr>
          <w:rFonts w:ascii="Garamond" w:hAnsi="Garamond"/>
          <w:b/>
          <w:color w:val="000000"/>
          <w:sz w:val="22"/>
          <w:szCs w:val="22"/>
        </w:rPr>
        <w:tab/>
      </w:r>
      <w:r>
        <w:rPr>
          <w:rFonts w:ascii="Garamond" w:hAnsi="Garamond"/>
          <w:color w:val="000000"/>
          <w:sz w:val="22"/>
          <w:szCs w:val="22"/>
        </w:rPr>
        <w:t>Join us on Sunday 27</w:t>
      </w:r>
      <w:r>
        <w:rPr>
          <w:rFonts w:ascii="Garamond" w:hAnsi="Garamond"/>
          <w:color w:val="000000"/>
          <w:sz w:val="22"/>
          <w:szCs w:val="22"/>
          <w:vertAlign w:val="superscript"/>
        </w:rPr>
        <w:t xml:space="preserve">th </w:t>
      </w:r>
      <w:r>
        <w:rPr>
          <w:rFonts w:ascii="Garamond" w:hAnsi="Garamond"/>
          <w:color w:val="000000"/>
          <w:sz w:val="22"/>
          <w:szCs w:val="22"/>
        </w:rPr>
        <w:t>June</w:t>
      </w:r>
      <w:r w:rsidR="00873EB7">
        <w:rPr>
          <w:rFonts w:ascii="Garamond" w:hAnsi="Garamond"/>
          <w:color w:val="000000"/>
          <w:sz w:val="22"/>
          <w:szCs w:val="22"/>
        </w:rPr>
        <w:t xml:space="preserve"> (we hope)</w:t>
      </w:r>
      <w:r>
        <w:rPr>
          <w:rFonts w:ascii="Garamond" w:hAnsi="Garamond"/>
          <w:color w:val="000000"/>
          <w:sz w:val="22"/>
          <w:szCs w:val="22"/>
        </w:rPr>
        <w:t xml:space="preserve"> to celebrate the ending of Coronavirus restrictions and the return to normality with music, drinks and a barbecue.  Please put your name on the list at the back of the church so we have an idea of numbers.</w:t>
      </w:r>
    </w:p>
    <w:p w14:paraId="4B70B551" w14:textId="77777777" w:rsidR="001E04BF" w:rsidRDefault="001E04BF" w:rsidP="001E04BF">
      <w:pPr>
        <w:jc w:val="both"/>
        <w:rPr>
          <w:rFonts w:ascii="Garamond" w:hAnsi="Garamond"/>
          <w:color w:val="000000"/>
          <w:sz w:val="22"/>
          <w:szCs w:val="22"/>
        </w:rPr>
      </w:pPr>
      <w:r>
        <w:rPr>
          <w:rFonts w:ascii="Garamond" w:hAnsi="Garamond"/>
          <w:color w:val="000000"/>
          <w:sz w:val="22"/>
          <w:szCs w:val="22"/>
        </w:rPr>
        <w:t>If you can contribute to the food by making a salad or a dessert we will be grateful. And yes, there is another list to sign!</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p>
    <w:p w14:paraId="3DE8C5FC" w14:textId="77777777" w:rsidR="001E04BF" w:rsidRPr="00B86648" w:rsidRDefault="001E04BF" w:rsidP="001E04BF">
      <w:pPr>
        <w:rPr>
          <w:rFonts w:ascii="Garamond" w:hAnsi="Garamond"/>
          <w:color w:val="000000"/>
          <w:sz w:val="16"/>
          <w:szCs w:val="16"/>
        </w:rPr>
      </w:pPr>
    </w:p>
    <w:p w14:paraId="26001B0E" w14:textId="23AB68D9" w:rsidR="001E04BF" w:rsidRDefault="001E04BF" w:rsidP="001E04BF">
      <w:pPr>
        <w:jc w:val="both"/>
        <w:rPr>
          <w:rFonts w:ascii="Garamond" w:hAnsi="Garamond"/>
          <w:b/>
          <w:i/>
          <w:sz w:val="18"/>
          <w:szCs w:val="18"/>
          <w:lang w:val="en-US"/>
        </w:rPr>
      </w:pPr>
      <w:r>
        <w:rPr>
          <w:rFonts w:ascii="Garamond" w:hAnsi="Garamond"/>
          <w:b/>
          <w:color w:val="000000"/>
          <w:sz w:val="22"/>
          <w:szCs w:val="22"/>
        </w:rPr>
        <w:t>SAVE OUR BELL TOWER</w:t>
      </w:r>
      <w:r>
        <w:rPr>
          <w:rFonts w:ascii="Garamond" w:hAnsi="Garamond"/>
          <w:color w:val="000000"/>
          <w:sz w:val="22"/>
          <w:szCs w:val="22"/>
        </w:rPr>
        <w:tab/>
        <w:t>is a special fund that has been set up to fund the repairs to the tower which are being carried out later in the year.</w:t>
      </w:r>
      <w:r>
        <w:rPr>
          <w:rFonts w:ascii="Garamond" w:hAnsi="Garamond"/>
          <w:color w:val="000000"/>
          <w:sz w:val="22"/>
          <w:szCs w:val="22"/>
        </w:rPr>
        <w:tab/>
      </w:r>
      <w:r>
        <w:rPr>
          <w:rFonts w:ascii="Garamond" w:hAnsi="Garamond"/>
          <w:color w:val="000000"/>
          <w:sz w:val="22"/>
          <w:szCs w:val="22"/>
        </w:rPr>
        <w:tab/>
      </w:r>
    </w:p>
    <w:p w14:paraId="6D1ABF00" w14:textId="77777777" w:rsidR="001E04BF" w:rsidRDefault="001E04BF" w:rsidP="001E04BF">
      <w:pPr>
        <w:rPr>
          <w:rFonts w:ascii="Garamond" w:hAnsi="Garamond"/>
          <w:sz w:val="22"/>
          <w:szCs w:val="22"/>
        </w:rPr>
      </w:pPr>
    </w:p>
    <w:p w14:paraId="361E57D0" w14:textId="77777777" w:rsidR="001E04BF" w:rsidRDefault="001E04BF" w:rsidP="001E04BF">
      <w:pPr>
        <w:rPr>
          <w:rFonts w:ascii="Garamond" w:hAnsi="Garamond"/>
          <w:sz w:val="22"/>
          <w:szCs w:val="22"/>
        </w:rPr>
      </w:pPr>
    </w:p>
    <w:p w14:paraId="451BA74C" w14:textId="77777777" w:rsidR="001E04BF" w:rsidRPr="00BF1730" w:rsidRDefault="001E04BF" w:rsidP="001E04BF">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50EDD531" w14:textId="77777777" w:rsidR="001E04BF" w:rsidRPr="00BF1730" w:rsidRDefault="001E04BF" w:rsidP="001E04BF">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4F1896AF" w14:textId="77777777" w:rsidR="001E04BF" w:rsidRPr="00BF1730" w:rsidRDefault="001E04BF" w:rsidP="001E04BF">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7D59A843" w14:textId="77777777" w:rsidR="001E04BF" w:rsidRPr="00206E2C" w:rsidRDefault="001E04BF" w:rsidP="001E04BF">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739919BC" w14:textId="77777777" w:rsidR="001E04BF" w:rsidRDefault="001E04BF" w:rsidP="001E04BF"/>
    <w:p w14:paraId="537D23D4" w14:textId="77777777" w:rsidR="001E04BF" w:rsidRDefault="001E04BF" w:rsidP="001E04BF"/>
    <w:p w14:paraId="02D45077" w14:textId="77777777" w:rsidR="001E04BF" w:rsidRPr="00C702F6" w:rsidRDefault="001E04BF" w:rsidP="001E04BF">
      <w:pPr>
        <w:jc w:val="center"/>
        <w:rPr>
          <w:rFonts w:ascii="Garamond" w:hAnsi="Garamond"/>
          <w:b/>
          <w:sz w:val="22"/>
          <w:szCs w:val="22"/>
        </w:rPr>
      </w:pPr>
      <w:r w:rsidRPr="00C702F6">
        <w:rPr>
          <w:rFonts w:ascii="Garamond" w:hAnsi="Garamond"/>
          <w:b/>
          <w:sz w:val="22"/>
          <w:szCs w:val="22"/>
        </w:rPr>
        <w:t>PRAYER FOR THE WEEK</w:t>
      </w:r>
    </w:p>
    <w:p w14:paraId="261F8D8B" w14:textId="77777777" w:rsidR="001E04BF" w:rsidRDefault="001E04BF" w:rsidP="001E04BF">
      <w:pPr>
        <w:jc w:val="both"/>
        <w:rPr>
          <w:rFonts w:ascii="Garamond" w:hAnsi="Garamond"/>
          <w:b/>
          <w:i/>
          <w:sz w:val="18"/>
          <w:szCs w:val="18"/>
          <w:lang w:val="en-US"/>
        </w:rPr>
      </w:pPr>
    </w:p>
    <w:p w14:paraId="3E782EE2" w14:textId="77777777" w:rsidR="00873EB7" w:rsidRPr="005A0514" w:rsidRDefault="00873EB7" w:rsidP="00873EB7">
      <w:pPr>
        <w:pStyle w:val="NormalWeb"/>
        <w:shd w:val="clear" w:color="auto" w:fill="FFFFFF"/>
        <w:spacing w:after="0" w:afterAutospacing="0"/>
        <w:ind w:right="28"/>
        <w:jc w:val="both"/>
        <w:rPr>
          <w:rFonts w:ascii="Garamond" w:hAnsi="Garamond" w:cs="Arial"/>
          <w:sz w:val="22"/>
          <w:szCs w:val="22"/>
        </w:rPr>
      </w:pPr>
      <w:r w:rsidRPr="005A0514">
        <w:rPr>
          <w:rFonts w:ascii="Garamond" w:hAnsi="Garamond" w:cs="Arial"/>
          <w:sz w:val="22"/>
          <w:szCs w:val="22"/>
        </w:rPr>
        <w:t>O God, you are the one to whom I reach out, mystery beyond human thinking, love beyond comprehending.  Yet because you are love, you have reached out to me, joined me to Christ, taken me into the very heart of your divine life, come close to me as father and brother, and even more You yourself have to dwell in me, so it is your love within me reaching out to your love beyond me. O God beyond me, God besides me, God within me.</w:t>
      </w:r>
    </w:p>
    <w:p w14:paraId="61708948" w14:textId="77777777" w:rsidR="001E04BF" w:rsidRDefault="001E04BF" w:rsidP="001E04BF">
      <w:pPr>
        <w:jc w:val="both"/>
        <w:rPr>
          <w:rFonts w:ascii="Garamond" w:hAnsi="Garamond"/>
          <w:b/>
          <w:i/>
          <w:sz w:val="18"/>
          <w:szCs w:val="18"/>
          <w:lang w:val="en-US"/>
        </w:rPr>
      </w:pPr>
    </w:p>
    <w:p w14:paraId="354F6939" w14:textId="77777777" w:rsidR="001E04BF" w:rsidRDefault="001E04BF" w:rsidP="001E04BF">
      <w:pPr>
        <w:jc w:val="both"/>
        <w:rPr>
          <w:rFonts w:ascii="Garamond" w:hAnsi="Garamond"/>
          <w:b/>
          <w:i/>
          <w:sz w:val="18"/>
          <w:szCs w:val="18"/>
          <w:lang w:val="en-US"/>
        </w:rPr>
      </w:pPr>
    </w:p>
    <w:p w14:paraId="6DC67DC2" w14:textId="77777777" w:rsidR="001E04BF" w:rsidRDefault="001E04BF" w:rsidP="001E04BF">
      <w:pPr>
        <w:jc w:val="both"/>
        <w:rPr>
          <w:rFonts w:ascii="Garamond" w:hAnsi="Garamond"/>
          <w:b/>
          <w:i/>
          <w:sz w:val="18"/>
          <w:szCs w:val="18"/>
          <w:lang w:val="en-US"/>
        </w:rPr>
      </w:pPr>
    </w:p>
    <w:p w14:paraId="72D37130" w14:textId="77777777" w:rsidR="001E04BF" w:rsidRPr="00C702F6" w:rsidRDefault="001E04BF" w:rsidP="001E04BF">
      <w:pPr>
        <w:jc w:val="both"/>
        <w:rPr>
          <w:rFonts w:ascii="Garamond" w:hAnsi="Garamond" w:cs="Arial"/>
          <w:color w:val="000000"/>
          <w:sz w:val="21"/>
          <w:szCs w:val="21"/>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r>
        <w:rPr>
          <w:rFonts w:ascii="Garamond" w:hAnsi="Garamond"/>
          <w:sz w:val="22"/>
          <w:szCs w:val="22"/>
        </w:rPr>
        <w:tab/>
        <w:t xml:space="preserve">        </w:t>
      </w:r>
    </w:p>
    <w:p w14:paraId="34AA2610" w14:textId="77777777" w:rsidR="001E04BF" w:rsidRPr="00B02DD8" w:rsidRDefault="001E04BF" w:rsidP="001E04BF">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1E04BF" w:rsidRPr="0048326C" w14:paraId="32115401" w14:textId="77777777" w:rsidTr="008B1575">
        <w:trPr>
          <w:trHeight w:val="1003"/>
          <w:jc w:val="center"/>
        </w:trPr>
        <w:tc>
          <w:tcPr>
            <w:tcW w:w="1644" w:type="dxa"/>
          </w:tcPr>
          <w:p w14:paraId="7E8315BE" w14:textId="77777777" w:rsidR="001E04BF" w:rsidRDefault="001E04BF" w:rsidP="008B1575">
            <w:pPr>
              <w:jc w:val="center"/>
              <w:rPr>
                <w:rFonts w:ascii="Garamond" w:hAnsi="Garamond"/>
                <w:b/>
                <w:sz w:val="20"/>
                <w:szCs w:val="20"/>
              </w:rPr>
            </w:pPr>
          </w:p>
          <w:p w14:paraId="05E60360" w14:textId="77777777" w:rsidR="001E04BF" w:rsidRDefault="001E04BF" w:rsidP="008B1575">
            <w:pPr>
              <w:jc w:val="center"/>
              <w:rPr>
                <w:rFonts w:ascii="Garamond" w:hAnsi="Garamond"/>
                <w:b/>
                <w:sz w:val="20"/>
                <w:szCs w:val="20"/>
              </w:rPr>
            </w:pPr>
          </w:p>
          <w:p w14:paraId="641C3C56" w14:textId="77777777" w:rsidR="001E04BF" w:rsidRPr="00E47BB2" w:rsidRDefault="001E04BF" w:rsidP="008B1575">
            <w:pPr>
              <w:rPr>
                <w:rFonts w:ascii="Garamond" w:hAnsi="Garamond"/>
                <w:b/>
                <w:sz w:val="12"/>
                <w:szCs w:val="12"/>
              </w:rPr>
            </w:pPr>
            <w:r>
              <w:rPr>
                <w:i/>
                <w:noProof/>
                <w:color w:val="000000"/>
              </w:rPr>
              <w:drawing>
                <wp:inline distT="0" distB="0" distL="0" distR="0" wp14:anchorId="115C2735" wp14:editId="1758C8C4">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2A438D81" w14:textId="77777777" w:rsidR="001E04BF" w:rsidRPr="00A52A30" w:rsidRDefault="001E04BF" w:rsidP="008B1575">
            <w:pPr>
              <w:rPr>
                <w:rFonts w:ascii="Garamond" w:hAnsi="Garamond"/>
                <w:b/>
                <w:sz w:val="2"/>
                <w:szCs w:val="2"/>
              </w:rPr>
            </w:pPr>
          </w:p>
        </w:tc>
        <w:tc>
          <w:tcPr>
            <w:tcW w:w="4259" w:type="dxa"/>
          </w:tcPr>
          <w:p w14:paraId="7C9854AB" w14:textId="77777777" w:rsidR="001E04BF" w:rsidRPr="00E47BB2" w:rsidRDefault="001E04BF" w:rsidP="008B1575">
            <w:pPr>
              <w:spacing w:after="40"/>
              <w:jc w:val="center"/>
              <w:rPr>
                <w:rFonts w:ascii="Garamond" w:hAnsi="Garamond"/>
                <w:b/>
                <w:sz w:val="4"/>
                <w:szCs w:val="4"/>
              </w:rPr>
            </w:pPr>
          </w:p>
          <w:p w14:paraId="7AF516E8" w14:textId="77777777" w:rsidR="001E04BF" w:rsidRPr="007D762B" w:rsidRDefault="001E04BF" w:rsidP="008B1575">
            <w:pPr>
              <w:spacing w:after="40"/>
              <w:jc w:val="center"/>
              <w:rPr>
                <w:rFonts w:ascii="Garamond" w:hAnsi="Garamond"/>
                <w:b/>
                <w:sz w:val="22"/>
                <w:szCs w:val="22"/>
              </w:rPr>
            </w:pPr>
            <w:r w:rsidRPr="007D762B">
              <w:rPr>
                <w:rFonts w:ascii="Garamond" w:hAnsi="Garamond"/>
                <w:b/>
                <w:sz w:val="22"/>
                <w:szCs w:val="22"/>
              </w:rPr>
              <w:t>89 Malvern Avenue Harrow HA2 9ER.</w:t>
            </w:r>
          </w:p>
          <w:p w14:paraId="277CCCFA" w14:textId="77777777" w:rsidR="001E04BF" w:rsidRPr="007D762B" w:rsidRDefault="001E04BF" w:rsidP="008B1575">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79D04EAF" w14:textId="77777777" w:rsidR="001E04BF" w:rsidRPr="0048326C" w:rsidRDefault="001E04BF" w:rsidP="008B1575">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476794CC" w14:textId="77777777" w:rsidR="001E04BF" w:rsidRDefault="001E04BF" w:rsidP="008B1575">
            <w:pPr>
              <w:jc w:val="right"/>
              <w:rPr>
                <w:rFonts w:ascii="Garamond" w:hAnsi="Garamond"/>
                <w:sz w:val="20"/>
              </w:rPr>
            </w:pPr>
          </w:p>
          <w:p w14:paraId="6BC42E73" w14:textId="77777777" w:rsidR="001E04BF" w:rsidRDefault="001E04BF" w:rsidP="008B1575">
            <w:pPr>
              <w:jc w:val="right"/>
              <w:rPr>
                <w:rFonts w:ascii="Garamond" w:hAnsi="Garamond"/>
                <w:sz w:val="20"/>
              </w:rPr>
            </w:pPr>
          </w:p>
          <w:p w14:paraId="6036D189" w14:textId="77777777" w:rsidR="001E04BF" w:rsidRPr="0048326C" w:rsidRDefault="001E04BF" w:rsidP="008B1575">
            <w:pPr>
              <w:jc w:val="center"/>
              <w:rPr>
                <w:rFonts w:ascii="Garamond" w:hAnsi="Garamond"/>
                <w:sz w:val="20"/>
              </w:rPr>
            </w:pPr>
            <w:r w:rsidRPr="00247317">
              <w:rPr>
                <w:noProof/>
                <w:color w:val="000000"/>
              </w:rPr>
              <w:drawing>
                <wp:inline distT="0" distB="0" distL="0" distR="0" wp14:anchorId="441AB6A2" wp14:editId="4FDD3DDE">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5DD07F08" w14:textId="77777777" w:rsidR="001E04BF" w:rsidRPr="00C37817" w:rsidRDefault="001E04BF" w:rsidP="001E04BF">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2A6397D" w14:textId="77777777" w:rsidR="001E04BF" w:rsidRDefault="001E04BF" w:rsidP="001E04BF">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5DF8333F" w14:textId="77777777" w:rsidR="001E04BF" w:rsidRPr="002C4C44" w:rsidRDefault="001E04BF" w:rsidP="001E04BF">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1E04BF" w:rsidRPr="005D4595" w14:paraId="53E71CB0" w14:textId="77777777" w:rsidTr="008B1575">
        <w:trPr>
          <w:cantSplit/>
          <w:trHeight w:val="80"/>
        </w:trPr>
        <w:tc>
          <w:tcPr>
            <w:tcW w:w="7338" w:type="dxa"/>
            <w:gridSpan w:val="4"/>
          </w:tcPr>
          <w:p w14:paraId="15D2D2A1" w14:textId="77777777" w:rsidR="001E04BF" w:rsidRPr="005D4595" w:rsidRDefault="001E04BF" w:rsidP="008B157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1E04BF" w:rsidRPr="00F11AF4" w14:paraId="330666AB" w14:textId="77777777" w:rsidTr="008B1575">
        <w:trPr>
          <w:cantSplit/>
          <w:trHeight w:val="330"/>
        </w:trPr>
        <w:tc>
          <w:tcPr>
            <w:tcW w:w="7338" w:type="dxa"/>
            <w:gridSpan w:val="4"/>
          </w:tcPr>
          <w:p w14:paraId="64448099" w14:textId="1722B8B2" w:rsidR="001E04BF" w:rsidRPr="00F11AF4" w:rsidRDefault="001E04BF" w:rsidP="008B1575">
            <w:pPr>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EA6822">
              <w:rPr>
                <w:rFonts w:ascii="Garamond" w:hAnsi="Garamond"/>
                <w:b/>
                <w:smallCaps/>
                <w:color w:val="000000"/>
                <w:sz w:val="28"/>
                <w:szCs w:val="28"/>
              </w:rPr>
              <w:t>13</w:t>
            </w:r>
            <w:r w:rsidRPr="004E22FC">
              <w:rPr>
                <w:rFonts w:ascii="Garamond" w:hAnsi="Garamond"/>
                <w:b/>
                <w:smallCaps/>
                <w:color w:val="000000"/>
                <w:sz w:val="28"/>
                <w:szCs w:val="28"/>
                <w:vertAlign w:val="superscript"/>
              </w:rPr>
              <w:t>th</w:t>
            </w:r>
            <w:r>
              <w:rPr>
                <w:rFonts w:ascii="Garamond" w:hAnsi="Garamond"/>
                <w:b/>
                <w:smallCaps/>
                <w:color w:val="000000"/>
                <w:sz w:val="28"/>
                <w:szCs w:val="28"/>
              </w:rPr>
              <w:t xml:space="preserve"> June 2021                                        Trinity </w:t>
            </w:r>
            <w:r w:rsidR="00EA6822">
              <w:rPr>
                <w:rFonts w:ascii="Garamond" w:hAnsi="Garamond"/>
                <w:b/>
                <w:smallCaps/>
                <w:color w:val="000000"/>
                <w:sz w:val="28"/>
                <w:szCs w:val="28"/>
              </w:rPr>
              <w:t>2</w:t>
            </w:r>
          </w:p>
        </w:tc>
      </w:tr>
      <w:tr w:rsidR="001E04BF" w:rsidRPr="00F11AF4" w14:paraId="0EC3D915" w14:textId="77777777" w:rsidTr="008B1575">
        <w:trPr>
          <w:cantSplit/>
          <w:trHeight w:val="84"/>
        </w:trPr>
        <w:tc>
          <w:tcPr>
            <w:tcW w:w="7338" w:type="dxa"/>
            <w:gridSpan w:val="4"/>
          </w:tcPr>
          <w:p w14:paraId="179D75FB" w14:textId="77777777" w:rsidR="001E04BF" w:rsidRPr="00F11AF4" w:rsidRDefault="001E04BF" w:rsidP="008B1575">
            <w:pPr>
              <w:spacing w:line="360" w:lineRule="auto"/>
              <w:ind w:right="-170"/>
              <w:jc w:val="center"/>
              <w:rPr>
                <w:rFonts w:ascii="Garamond" w:hAnsi="Garamond"/>
                <w:b/>
                <w:smallCaps/>
                <w:color w:val="000000"/>
                <w:sz w:val="2"/>
                <w:szCs w:val="2"/>
              </w:rPr>
            </w:pPr>
            <w:r>
              <w:rPr>
                <w:rFonts w:ascii="Garamond" w:hAnsi="Garamond"/>
                <w:b/>
                <w:smallCaps/>
                <w:color w:val="000000"/>
                <w:sz w:val="2"/>
                <w:szCs w:val="2"/>
              </w:rPr>
              <w:t xml:space="preserve">  </w:t>
            </w:r>
          </w:p>
        </w:tc>
      </w:tr>
      <w:tr w:rsidR="001E04BF" w:rsidRPr="007D762B" w14:paraId="36C615B2" w14:textId="77777777" w:rsidTr="008B1575">
        <w:trPr>
          <w:cantSplit/>
          <w:trHeight w:val="80"/>
        </w:trPr>
        <w:tc>
          <w:tcPr>
            <w:tcW w:w="5387" w:type="dxa"/>
            <w:gridSpan w:val="3"/>
          </w:tcPr>
          <w:p w14:paraId="0A6BA544" w14:textId="77777777" w:rsidR="001E04BF" w:rsidRPr="005D4595" w:rsidRDefault="001E04BF" w:rsidP="008B157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val="restart"/>
          </w:tcPr>
          <w:p w14:paraId="5EAFE2BD" w14:textId="77777777" w:rsidR="001E04BF" w:rsidRPr="008B6112" w:rsidRDefault="001E04BF" w:rsidP="008B1575">
            <w:pPr>
              <w:jc w:val="center"/>
              <w:rPr>
                <w:rFonts w:ascii="Garamond" w:hAnsi="Garamond"/>
                <w:i/>
                <w:sz w:val="4"/>
                <w:szCs w:val="4"/>
              </w:rPr>
            </w:pPr>
          </w:p>
          <w:p w14:paraId="1C9A5FFA" w14:textId="77777777" w:rsidR="001E04BF" w:rsidRDefault="001E04BF" w:rsidP="008B1575">
            <w:pPr>
              <w:jc w:val="center"/>
              <w:rPr>
                <w:rFonts w:ascii="Garamond" w:hAnsi="Garamond"/>
                <w:sz w:val="20"/>
                <w:szCs w:val="20"/>
              </w:rPr>
            </w:pPr>
          </w:p>
          <w:p w14:paraId="6960C233" w14:textId="77777777" w:rsidR="001E04BF" w:rsidRPr="006E5D55" w:rsidRDefault="001E04BF" w:rsidP="008B1575">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40070A33" w14:textId="77777777" w:rsidR="001E04BF" w:rsidRDefault="001E04BF" w:rsidP="008B1575">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759B3F64" wp14:editId="5FDBE60C">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12154AFB" wp14:editId="55EA32E2">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691F210A" w14:textId="77777777" w:rsidR="001E04BF" w:rsidRDefault="001E04BF" w:rsidP="008B1575">
            <w:pPr>
              <w:jc w:val="center"/>
              <w:rPr>
                <w:b/>
                <w:i/>
                <w:color w:val="000000"/>
                <w:sz w:val="12"/>
                <w:szCs w:val="12"/>
              </w:rPr>
            </w:pPr>
          </w:p>
          <w:p w14:paraId="6A4366A7" w14:textId="77777777" w:rsidR="001E04BF" w:rsidRPr="002451B6" w:rsidRDefault="001E04BF" w:rsidP="008B1575">
            <w:pPr>
              <w:rPr>
                <w:b/>
                <w:i/>
                <w:color w:val="000000"/>
                <w:sz w:val="12"/>
                <w:szCs w:val="12"/>
              </w:rPr>
            </w:pPr>
          </w:p>
        </w:tc>
      </w:tr>
      <w:tr w:rsidR="001E04BF" w:rsidRPr="007D762B" w14:paraId="746E4E2F" w14:textId="77777777" w:rsidTr="008B1575">
        <w:trPr>
          <w:cantSplit/>
          <w:trHeight w:val="80"/>
        </w:trPr>
        <w:tc>
          <w:tcPr>
            <w:tcW w:w="5387" w:type="dxa"/>
            <w:gridSpan w:val="3"/>
          </w:tcPr>
          <w:p w14:paraId="683B1F42" w14:textId="77777777" w:rsidR="001E04BF" w:rsidRPr="005D4595" w:rsidRDefault="001E04BF" w:rsidP="008B157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3F2B1FC3" w14:textId="77777777" w:rsidR="001E04BF" w:rsidRPr="008B6112" w:rsidRDefault="001E04BF" w:rsidP="008B1575">
            <w:pPr>
              <w:jc w:val="center"/>
              <w:rPr>
                <w:rFonts w:ascii="Garamond" w:hAnsi="Garamond"/>
                <w:i/>
                <w:sz w:val="4"/>
                <w:szCs w:val="4"/>
              </w:rPr>
            </w:pPr>
          </w:p>
        </w:tc>
      </w:tr>
      <w:tr w:rsidR="001E04BF" w:rsidRPr="007D762B" w14:paraId="4BE54377" w14:textId="77777777" w:rsidTr="008B1575">
        <w:trPr>
          <w:cantSplit/>
          <w:trHeight w:val="84"/>
        </w:trPr>
        <w:tc>
          <w:tcPr>
            <w:tcW w:w="5387" w:type="dxa"/>
            <w:gridSpan w:val="3"/>
          </w:tcPr>
          <w:p w14:paraId="46BA52D1" w14:textId="77777777" w:rsidR="001E04BF" w:rsidRPr="005D4595" w:rsidRDefault="001E04BF" w:rsidP="008B157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7507EB92" w14:textId="77777777" w:rsidR="001E04BF" w:rsidRPr="007D762B" w:rsidRDefault="001E04BF" w:rsidP="008B1575">
            <w:pPr>
              <w:ind w:right="-77"/>
              <w:jc w:val="center"/>
              <w:rPr>
                <w:b/>
                <w:i/>
                <w:color w:val="000000"/>
                <w:sz w:val="20"/>
                <w:szCs w:val="20"/>
              </w:rPr>
            </w:pPr>
          </w:p>
        </w:tc>
      </w:tr>
      <w:tr w:rsidR="001E04BF" w:rsidRPr="007D762B" w14:paraId="31503950" w14:textId="77777777" w:rsidTr="008B1575">
        <w:trPr>
          <w:cantSplit/>
          <w:trHeight w:val="84"/>
        </w:trPr>
        <w:tc>
          <w:tcPr>
            <w:tcW w:w="5387" w:type="dxa"/>
            <w:gridSpan w:val="3"/>
          </w:tcPr>
          <w:p w14:paraId="3559F6C9" w14:textId="77777777" w:rsidR="001E04BF" w:rsidRPr="00F11AF4" w:rsidRDefault="001E04BF" w:rsidP="008B1575">
            <w:pPr>
              <w:ind w:right="-170"/>
              <w:rPr>
                <w:rFonts w:ascii="Garamond" w:hAnsi="Garamond"/>
                <w:b/>
                <w:smallCaps/>
                <w:color w:val="000000"/>
                <w:sz w:val="2"/>
                <w:szCs w:val="2"/>
              </w:rPr>
            </w:pPr>
          </w:p>
        </w:tc>
        <w:tc>
          <w:tcPr>
            <w:tcW w:w="1951" w:type="dxa"/>
            <w:vMerge/>
          </w:tcPr>
          <w:p w14:paraId="575D4C98" w14:textId="77777777" w:rsidR="001E04BF" w:rsidRPr="007D762B" w:rsidRDefault="001E04BF" w:rsidP="008B1575">
            <w:pPr>
              <w:rPr>
                <w:b/>
                <w:i/>
                <w:color w:val="000000"/>
                <w:sz w:val="20"/>
                <w:szCs w:val="20"/>
              </w:rPr>
            </w:pPr>
          </w:p>
        </w:tc>
      </w:tr>
      <w:tr w:rsidR="001E04BF" w:rsidRPr="007D762B" w14:paraId="7470C1B8" w14:textId="77777777" w:rsidTr="008B1575">
        <w:trPr>
          <w:cantSplit/>
          <w:trHeight w:val="1566"/>
        </w:trPr>
        <w:tc>
          <w:tcPr>
            <w:tcW w:w="5387" w:type="dxa"/>
            <w:gridSpan w:val="3"/>
          </w:tcPr>
          <w:p w14:paraId="6DB38096" w14:textId="77777777" w:rsidR="001E04BF" w:rsidRDefault="001E04BF" w:rsidP="008B1575">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1A58E21F" w14:textId="77777777" w:rsidR="001E04BF" w:rsidRDefault="001E04BF" w:rsidP="008B1575">
            <w:pPr>
              <w:ind w:left="-74" w:hanging="567"/>
              <w:jc w:val="center"/>
              <w:rPr>
                <w:rFonts w:ascii="Garamond" w:hAnsi="Garamond"/>
                <w:b/>
                <w:color w:val="000000"/>
              </w:rPr>
            </w:pPr>
            <w:r>
              <w:rPr>
                <w:rFonts w:ascii="Garamond" w:hAnsi="Garamond"/>
                <w:b/>
                <w:color w:val="000000"/>
              </w:rPr>
              <w:t xml:space="preserve">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5EE77AD4" w14:textId="77777777" w:rsidR="001E04BF" w:rsidRPr="00696974" w:rsidRDefault="001E04BF" w:rsidP="008B1575">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7160005D" w14:textId="77777777" w:rsidR="001E04BF" w:rsidRPr="003E094A" w:rsidRDefault="001E04BF" w:rsidP="008B1575">
            <w:pPr>
              <w:ind w:left="-74" w:hanging="567"/>
              <w:jc w:val="center"/>
              <w:rPr>
                <w:rFonts w:ascii="Garamond" w:hAnsi="Garamond" w:cs="Segoe UI"/>
                <w:b/>
                <w:color w:val="000000"/>
                <w:sz w:val="20"/>
                <w:szCs w:val="20"/>
              </w:rPr>
            </w:pPr>
          </w:p>
          <w:p w14:paraId="0AFAD877" w14:textId="77777777" w:rsidR="001E04BF" w:rsidRPr="00634785" w:rsidRDefault="001E04BF" w:rsidP="008B1575">
            <w:pPr>
              <w:ind w:left="-74"/>
              <w:jc w:val="center"/>
              <w:rPr>
                <w:rFonts w:ascii="Garamond" w:hAnsi="Garamond"/>
                <w:b/>
                <w:smallCaps/>
                <w:color w:val="000000"/>
                <w:sz w:val="4"/>
                <w:szCs w:val="4"/>
              </w:rPr>
            </w:pPr>
          </w:p>
        </w:tc>
        <w:tc>
          <w:tcPr>
            <w:tcW w:w="1951" w:type="dxa"/>
            <w:vMerge/>
          </w:tcPr>
          <w:p w14:paraId="544EF744" w14:textId="77777777" w:rsidR="001E04BF" w:rsidRPr="007D762B" w:rsidRDefault="001E04BF" w:rsidP="008B1575">
            <w:pPr>
              <w:rPr>
                <w:b/>
                <w:color w:val="000000"/>
                <w:sz w:val="20"/>
                <w:szCs w:val="20"/>
              </w:rPr>
            </w:pPr>
          </w:p>
        </w:tc>
      </w:tr>
      <w:tr w:rsidR="001E04BF" w:rsidRPr="004873D6" w14:paraId="213BE6AA" w14:textId="77777777" w:rsidTr="008B1575">
        <w:trPr>
          <w:trHeight w:val="265"/>
        </w:trPr>
        <w:tc>
          <w:tcPr>
            <w:tcW w:w="3850" w:type="dxa"/>
          </w:tcPr>
          <w:p w14:paraId="24C49DC4" w14:textId="77777777" w:rsidR="001E04BF" w:rsidRPr="000D4FB1" w:rsidRDefault="001E04BF" w:rsidP="008B1575">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25E52DAA" w14:textId="77777777" w:rsidR="001E04BF" w:rsidRPr="004873D6" w:rsidRDefault="001E04BF" w:rsidP="008B1575">
            <w:pPr>
              <w:rPr>
                <w:sz w:val="22"/>
              </w:rPr>
            </w:pPr>
          </w:p>
        </w:tc>
        <w:tc>
          <w:tcPr>
            <w:tcW w:w="3252" w:type="dxa"/>
            <w:gridSpan w:val="2"/>
          </w:tcPr>
          <w:p w14:paraId="641594D8" w14:textId="051EE5B6" w:rsidR="001E04BF" w:rsidRDefault="001E04BF" w:rsidP="008B1575">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EA6822">
              <w:rPr>
                <w:rFonts w:ascii="Garamond" w:hAnsi="Garamond"/>
                <w:b/>
                <w:smallCaps/>
                <w:sz w:val="22"/>
                <w:szCs w:val="22"/>
              </w:rPr>
              <w:t>20</w:t>
            </w:r>
            <w:r w:rsidRPr="00C702F6">
              <w:rPr>
                <w:rFonts w:ascii="Garamond" w:hAnsi="Garamond"/>
                <w:b/>
                <w:smallCaps/>
                <w:sz w:val="22"/>
                <w:szCs w:val="22"/>
                <w:vertAlign w:val="superscript"/>
              </w:rPr>
              <w:t>th</w:t>
            </w:r>
            <w:r>
              <w:rPr>
                <w:rFonts w:ascii="Garamond" w:hAnsi="Garamond"/>
                <w:b/>
                <w:smallCaps/>
                <w:sz w:val="22"/>
                <w:szCs w:val="22"/>
              </w:rPr>
              <w:t xml:space="preserve"> June</w:t>
            </w:r>
          </w:p>
          <w:p w14:paraId="2AFC0440" w14:textId="77777777" w:rsidR="001E04BF" w:rsidRPr="002559FE" w:rsidRDefault="001E04BF" w:rsidP="008B1575">
            <w:pPr>
              <w:rPr>
                <w:rFonts w:ascii="Garamond" w:hAnsi="Garamond"/>
                <w:b/>
                <w:sz w:val="22"/>
                <w:szCs w:val="22"/>
              </w:rPr>
            </w:pPr>
            <w:r>
              <w:rPr>
                <w:rFonts w:ascii="Garamond" w:hAnsi="Garamond"/>
                <w:b/>
                <w:sz w:val="22"/>
                <w:szCs w:val="22"/>
              </w:rPr>
              <w:t xml:space="preserve">            </w:t>
            </w:r>
          </w:p>
        </w:tc>
      </w:tr>
      <w:tr w:rsidR="001E04BF" w:rsidRPr="004873D6" w14:paraId="06876367" w14:textId="77777777" w:rsidTr="008B1575">
        <w:trPr>
          <w:cantSplit/>
        </w:trPr>
        <w:tc>
          <w:tcPr>
            <w:tcW w:w="3850" w:type="dxa"/>
            <w:vMerge w:val="restart"/>
          </w:tcPr>
          <w:p w14:paraId="120CD251" w14:textId="77777777" w:rsidR="001E04BF" w:rsidRDefault="001E04BF" w:rsidP="008B1575">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10ED16A4" w14:textId="77777777" w:rsidR="001E04BF" w:rsidRDefault="001E04BF" w:rsidP="008B1575">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728A414E" w14:textId="77777777" w:rsidR="001E04BF" w:rsidRDefault="001E04BF" w:rsidP="008B1575">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3CF84239" w14:textId="77777777" w:rsidR="001E04BF" w:rsidRPr="00B72FF9" w:rsidRDefault="001E04BF" w:rsidP="008B1575">
            <w:pPr>
              <w:tabs>
                <w:tab w:val="left" w:pos="900"/>
              </w:tabs>
              <w:spacing w:after="40"/>
              <w:jc w:val="center"/>
              <w:rPr>
                <w:rFonts w:ascii="Univers" w:hAnsi="Univers"/>
                <w:i/>
                <w:sz w:val="2"/>
                <w:szCs w:val="2"/>
              </w:rPr>
            </w:pPr>
          </w:p>
        </w:tc>
        <w:tc>
          <w:tcPr>
            <w:tcW w:w="236" w:type="dxa"/>
          </w:tcPr>
          <w:p w14:paraId="1B116C56" w14:textId="77777777" w:rsidR="001E04BF" w:rsidRPr="004873D6" w:rsidRDefault="001E04BF" w:rsidP="008B1575">
            <w:pPr>
              <w:rPr>
                <w:rFonts w:ascii="Univers" w:hAnsi="Univers"/>
                <w:sz w:val="16"/>
              </w:rPr>
            </w:pPr>
          </w:p>
        </w:tc>
        <w:tc>
          <w:tcPr>
            <w:tcW w:w="3252" w:type="dxa"/>
            <w:gridSpan w:val="2"/>
            <w:vMerge w:val="restart"/>
          </w:tcPr>
          <w:p w14:paraId="0675DABD" w14:textId="77777777" w:rsidR="001E04BF" w:rsidRPr="00751C8C" w:rsidRDefault="001E04BF" w:rsidP="008B1575">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725540AD" w14:textId="77777777" w:rsidR="001E04BF" w:rsidRPr="007B621A" w:rsidRDefault="001E04BF" w:rsidP="008B1575">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4B9F19A5" w14:textId="2206505E" w:rsidR="001E04BF" w:rsidRPr="0062517B" w:rsidRDefault="0062517B" w:rsidP="008B1575">
            <w:pPr>
              <w:jc w:val="center"/>
              <w:rPr>
                <w:rFonts w:ascii="Garamond" w:hAnsi="Garamond"/>
                <w:i/>
                <w:sz w:val="16"/>
                <w:szCs w:val="16"/>
              </w:rPr>
            </w:pPr>
            <w:r w:rsidRPr="0062517B">
              <w:rPr>
                <w:rFonts w:ascii="Garamond" w:hAnsi="Garamond"/>
                <w:i/>
                <w:sz w:val="16"/>
                <w:szCs w:val="16"/>
              </w:rPr>
              <w:t>1 Samuel 17:32-49</w:t>
            </w:r>
            <w:r w:rsidR="001E04BF" w:rsidRPr="0062517B">
              <w:rPr>
                <w:rFonts w:ascii="Garamond" w:hAnsi="Garamond"/>
                <w:i/>
                <w:sz w:val="16"/>
                <w:szCs w:val="16"/>
              </w:rPr>
              <w:t xml:space="preserve">; </w:t>
            </w:r>
            <w:r w:rsidRPr="0062517B">
              <w:rPr>
                <w:rFonts w:ascii="Garamond" w:hAnsi="Garamond"/>
                <w:i/>
                <w:sz w:val="16"/>
                <w:szCs w:val="16"/>
              </w:rPr>
              <w:t>2 Corinthians 6:1-13</w:t>
            </w:r>
            <w:r w:rsidR="001E04BF" w:rsidRPr="0062517B">
              <w:rPr>
                <w:rFonts w:ascii="Garamond" w:hAnsi="Garamond"/>
                <w:i/>
                <w:sz w:val="16"/>
                <w:szCs w:val="16"/>
              </w:rPr>
              <w:t>;</w:t>
            </w:r>
          </w:p>
          <w:p w14:paraId="31A79EE4" w14:textId="4CAFEB9E" w:rsidR="001E04BF" w:rsidRPr="0082476B" w:rsidRDefault="0062517B" w:rsidP="008B1575">
            <w:pPr>
              <w:jc w:val="center"/>
              <w:rPr>
                <w:rFonts w:ascii="Garamond" w:hAnsi="Garamond"/>
                <w:i/>
                <w:sz w:val="16"/>
                <w:szCs w:val="16"/>
              </w:rPr>
            </w:pPr>
            <w:r w:rsidRPr="0062517B">
              <w:rPr>
                <w:rFonts w:ascii="Garamond" w:hAnsi="Garamond"/>
                <w:i/>
                <w:sz w:val="16"/>
                <w:szCs w:val="16"/>
              </w:rPr>
              <w:t>Mark 4:35-41</w:t>
            </w:r>
          </w:p>
        </w:tc>
      </w:tr>
      <w:tr w:rsidR="001E04BF" w:rsidRPr="004873D6" w14:paraId="20BB9683" w14:textId="77777777" w:rsidTr="008B1575">
        <w:trPr>
          <w:cantSplit/>
        </w:trPr>
        <w:tc>
          <w:tcPr>
            <w:tcW w:w="3850" w:type="dxa"/>
            <w:vMerge/>
          </w:tcPr>
          <w:p w14:paraId="12FD2057" w14:textId="77777777" w:rsidR="001E04BF" w:rsidRPr="004873D6" w:rsidRDefault="001E04BF" w:rsidP="008B1575">
            <w:pPr>
              <w:ind w:hanging="108"/>
              <w:rPr>
                <w:rFonts w:ascii="Univers" w:hAnsi="Univers"/>
                <w:sz w:val="16"/>
              </w:rPr>
            </w:pPr>
          </w:p>
        </w:tc>
        <w:tc>
          <w:tcPr>
            <w:tcW w:w="236" w:type="dxa"/>
          </w:tcPr>
          <w:p w14:paraId="13CE6CBF" w14:textId="77777777" w:rsidR="001E04BF" w:rsidRPr="004873D6" w:rsidRDefault="001E04BF" w:rsidP="008B1575">
            <w:pPr>
              <w:rPr>
                <w:rFonts w:ascii="Univers" w:hAnsi="Univers"/>
                <w:sz w:val="16"/>
              </w:rPr>
            </w:pPr>
          </w:p>
        </w:tc>
        <w:tc>
          <w:tcPr>
            <w:tcW w:w="3252" w:type="dxa"/>
            <w:gridSpan w:val="2"/>
            <w:vMerge/>
          </w:tcPr>
          <w:p w14:paraId="712E8545" w14:textId="77777777" w:rsidR="001E04BF" w:rsidRPr="004873D6" w:rsidRDefault="001E04BF" w:rsidP="008B1575">
            <w:pPr>
              <w:ind w:right="-131" w:hanging="108"/>
              <w:rPr>
                <w:rFonts w:ascii="Univers" w:hAnsi="Univers"/>
                <w:sz w:val="16"/>
              </w:rPr>
            </w:pPr>
          </w:p>
        </w:tc>
      </w:tr>
      <w:tr w:rsidR="001E04BF" w:rsidRPr="004873D6" w14:paraId="610DAFFB" w14:textId="77777777" w:rsidTr="008B1575">
        <w:trPr>
          <w:cantSplit/>
        </w:trPr>
        <w:tc>
          <w:tcPr>
            <w:tcW w:w="3850" w:type="dxa"/>
            <w:vMerge/>
          </w:tcPr>
          <w:p w14:paraId="5789EF8A" w14:textId="77777777" w:rsidR="001E04BF" w:rsidRPr="004873D6" w:rsidRDefault="001E04BF" w:rsidP="008B1575">
            <w:pPr>
              <w:ind w:hanging="108"/>
              <w:rPr>
                <w:rFonts w:ascii="Univers" w:hAnsi="Univers"/>
                <w:sz w:val="16"/>
              </w:rPr>
            </w:pPr>
          </w:p>
        </w:tc>
        <w:tc>
          <w:tcPr>
            <w:tcW w:w="236" w:type="dxa"/>
          </w:tcPr>
          <w:p w14:paraId="61B753B4" w14:textId="77777777" w:rsidR="001E04BF" w:rsidRPr="004873D6" w:rsidRDefault="001E04BF" w:rsidP="008B1575">
            <w:pPr>
              <w:rPr>
                <w:rFonts w:ascii="Univers" w:hAnsi="Univers"/>
                <w:sz w:val="16"/>
              </w:rPr>
            </w:pPr>
          </w:p>
        </w:tc>
        <w:tc>
          <w:tcPr>
            <w:tcW w:w="3252" w:type="dxa"/>
            <w:gridSpan w:val="2"/>
            <w:vMerge/>
          </w:tcPr>
          <w:p w14:paraId="511300AC" w14:textId="77777777" w:rsidR="001E04BF" w:rsidRPr="004873D6" w:rsidRDefault="001E04BF" w:rsidP="008B1575">
            <w:pPr>
              <w:ind w:right="-131" w:hanging="108"/>
              <w:rPr>
                <w:rFonts w:ascii="Univers" w:hAnsi="Univers"/>
                <w:sz w:val="16"/>
              </w:rPr>
            </w:pPr>
          </w:p>
        </w:tc>
      </w:tr>
      <w:tr w:rsidR="001E04BF" w:rsidRPr="004873D6" w14:paraId="3D256B95" w14:textId="77777777" w:rsidTr="008B1575">
        <w:trPr>
          <w:cantSplit/>
          <w:trHeight w:val="80"/>
        </w:trPr>
        <w:tc>
          <w:tcPr>
            <w:tcW w:w="3850" w:type="dxa"/>
            <w:vMerge/>
          </w:tcPr>
          <w:p w14:paraId="652526CB" w14:textId="77777777" w:rsidR="001E04BF" w:rsidRPr="004873D6" w:rsidRDefault="001E04BF" w:rsidP="008B1575">
            <w:pPr>
              <w:ind w:hanging="108"/>
              <w:rPr>
                <w:rFonts w:ascii="Univers" w:hAnsi="Univers"/>
                <w:sz w:val="16"/>
              </w:rPr>
            </w:pPr>
          </w:p>
        </w:tc>
        <w:tc>
          <w:tcPr>
            <w:tcW w:w="236" w:type="dxa"/>
          </w:tcPr>
          <w:p w14:paraId="5D4E2830" w14:textId="77777777" w:rsidR="001E04BF" w:rsidRPr="004873D6" w:rsidRDefault="001E04BF" w:rsidP="008B1575">
            <w:pPr>
              <w:rPr>
                <w:rFonts w:ascii="Univers" w:hAnsi="Univers"/>
                <w:sz w:val="16"/>
              </w:rPr>
            </w:pPr>
          </w:p>
        </w:tc>
        <w:tc>
          <w:tcPr>
            <w:tcW w:w="3252" w:type="dxa"/>
            <w:gridSpan w:val="2"/>
            <w:vMerge/>
          </w:tcPr>
          <w:p w14:paraId="1A68AF9A" w14:textId="77777777" w:rsidR="001E04BF" w:rsidRPr="004873D6" w:rsidRDefault="001E04BF" w:rsidP="008B1575">
            <w:pPr>
              <w:ind w:hanging="108"/>
              <w:rPr>
                <w:rFonts w:ascii="Univers" w:hAnsi="Univers"/>
                <w:sz w:val="16"/>
              </w:rPr>
            </w:pPr>
          </w:p>
        </w:tc>
      </w:tr>
    </w:tbl>
    <w:p w14:paraId="5F9CF54A" w14:textId="77777777" w:rsidR="001E04BF" w:rsidRPr="002559FE" w:rsidRDefault="001E04BF" w:rsidP="001E04BF">
      <w:pPr>
        <w:keepNext/>
        <w:framePr w:dropCap="drop" w:lines="2" w:w="401" w:h="601" w:hRule="exact" w:wrap="around" w:vAnchor="text" w:hAnchor="page" w:x="9121" w:y="281"/>
        <w:spacing w:before="120" w:line="471" w:lineRule="exact"/>
        <w:jc w:val="both"/>
        <w:textAlignment w:val="baseline"/>
        <w:rPr>
          <w:rFonts w:ascii="Garamond" w:hAnsi="Garamond" w:cs="Calibri"/>
          <w:b/>
          <w:color w:val="000000"/>
          <w:spacing w:val="3"/>
          <w:sz w:val="22"/>
          <w:szCs w:val="22"/>
        </w:rPr>
      </w:pPr>
      <w:r>
        <w:rPr>
          <w:rFonts w:ascii="Garamond" w:hAnsi="Garamond" w:cs="Calibri"/>
          <w:b/>
          <w:color w:val="000000"/>
          <w:spacing w:val="3"/>
          <w:sz w:val="22"/>
          <w:szCs w:val="22"/>
        </w:rPr>
        <w:tab/>
        <w:t xml:space="preserve"> </w:t>
      </w:r>
      <w:r>
        <w:rPr>
          <w:rFonts w:ascii="Garamond" w:hAnsi="Garamond"/>
          <w:b/>
          <w:color w:val="000000"/>
          <w:spacing w:val="3"/>
          <w:sz w:val="22"/>
          <w:szCs w:val="22"/>
        </w:rPr>
        <w:t>Amen</w:t>
      </w:r>
    </w:p>
    <w:p w14:paraId="237B00A2" w14:textId="77777777" w:rsidR="001E04BF" w:rsidRDefault="001E04BF" w:rsidP="001E04BF">
      <w:pPr>
        <w:jc w:val="both"/>
        <w:rPr>
          <w:rFonts w:ascii="Garamond" w:hAnsi="Garamond"/>
          <w:b/>
          <w:i/>
          <w:sz w:val="23"/>
          <w:szCs w:val="23"/>
        </w:rPr>
      </w:pPr>
    </w:p>
    <w:p w14:paraId="40D41E25" w14:textId="77777777" w:rsidR="001E04BF" w:rsidRDefault="001E04BF" w:rsidP="001E04BF">
      <w:pPr>
        <w:spacing w:before="60" w:after="60"/>
        <w:rPr>
          <w:rFonts w:ascii="Garamond" w:hAnsi="Garamond"/>
          <w:b/>
          <w:i/>
          <w:sz w:val="23"/>
          <w:szCs w:val="23"/>
        </w:rPr>
      </w:pPr>
    </w:p>
    <w:p w14:paraId="24953C5F" w14:textId="77777777" w:rsidR="001E04BF" w:rsidRPr="00C702F6" w:rsidRDefault="001E04BF" w:rsidP="001E04BF">
      <w:pPr>
        <w:spacing w:before="60" w:after="60"/>
        <w:jc w:val="center"/>
        <w:rPr>
          <w:rStyle w:val="BookTitle"/>
          <w:bCs w:val="0"/>
          <w:i/>
          <w:smallCaps w:val="0"/>
          <w:spacing w:val="0"/>
          <w:sz w:val="23"/>
          <w:szCs w:val="23"/>
        </w:rPr>
      </w:pPr>
      <w:r>
        <w:rPr>
          <w:rFonts w:ascii="Garamond" w:hAnsi="Garamond"/>
          <w:b/>
          <w:i/>
          <w:noProof/>
          <w:sz w:val="23"/>
          <w:szCs w:val="23"/>
        </w:rPr>
        <w:drawing>
          <wp:inline distT="0" distB="0" distL="0" distR="0" wp14:anchorId="14AEEEAE" wp14:editId="1607563D">
            <wp:extent cx="2569532" cy="2429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5-28 at 18.10.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613" cy="2453651"/>
                    </a:xfrm>
                    <a:prstGeom prst="rect">
                      <a:avLst/>
                    </a:prstGeom>
                  </pic:spPr>
                </pic:pic>
              </a:graphicData>
            </a:graphic>
          </wp:inline>
        </w:drawing>
      </w:r>
    </w:p>
    <w:p w14:paraId="3697C1DD" w14:textId="0B644727" w:rsidR="00873EB7" w:rsidRPr="00575B19" w:rsidRDefault="001E04BF" w:rsidP="00575B19">
      <w:pPr>
        <w:jc w:val="center"/>
        <w:rPr>
          <w:rFonts w:ascii="Garamond" w:hAnsi="Garamond"/>
          <w:b/>
          <w:bCs/>
          <w:smallCaps/>
          <w:spacing w:val="5"/>
          <w:sz w:val="22"/>
          <w:szCs w:val="22"/>
          <w:u w:val="single"/>
        </w:rPr>
      </w:pPr>
      <w:r w:rsidRPr="00C702F6">
        <w:rPr>
          <w:rStyle w:val="BookTitle"/>
          <w:u w:val="single"/>
        </w:rPr>
        <w:lastRenderedPageBreak/>
        <w:t>TODAY’S COLLECT</w:t>
      </w:r>
    </w:p>
    <w:p w14:paraId="219C802A" w14:textId="0BD7C1FD" w:rsidR="001E04BF" w:rsidRPr="00873EB7" w:rsidRDefault="00873EB7" w:rsidP="00873EB7">
      <w:pPr>
        <w:pStyle w:val="ve1"/>
        <w:spacing w:before="0" w:beforeAutospacing="0" w:after="0" w:afterAutospacing="0"/>
        <w:ind w:left="240" w:hanging="240"/>
        <w:jc w:val="both"/>
        <w:rPr>
          <w:rFonts w:ascii="Garamond" w:hAnsi="Garamond" w:cs="Calibri"/>
          <w:b/>
          <w:color w:val="000000"/>
          <w:spacing w:val="3"/>
          <w:sz w:val="22"/>
          <w:szCs w:val="22"/>
        </w:rPr>
      </w:pPr>
      <w:r w:rsidRPr="00BF389A">
        <w:rPr>
          <w:rFonts w:ascii="Garamond" w:hAnsi="Garamond" w:cs="Calibri"/>
          <w:b/>
          <w:color w:val="000000"/>
          <w:spacing w:val="3"/>
          <w:sz w:val="22"/>
          <w:szCs w:val="22"/>
        </w:rPr>
        <w:t>Faithful Creator, whose mercy never fails: deepen our faithfulness to you and to your living Word, Jesus Christ our Lord.</w:t>
      </w:r>
      <w:r w:rsidR="001E04BF">
        <w:rPr>
          <w:rFonts w:ascii="Garamond" w:hAnsi="Garamond"/>
          <w:b/>
          <w:color w:val="000000"/>
          <w:spacing w:val="3"/>
          <w:sz w:val="22"/>
          <w:szCs w:val="22"/>
        </w:rPr>
        <w:tab/>
      </w:r>
      <w:r w:rsidR="001E04BF">
        <w:rPr>
          <w:rFonts w:ascii="Garamond" w:hAnsi="Garamond" w:cs="Calibri"/>
          <w:b/>
          <w:color w:val="000000"/>
          <w:spacing w:val="3"/>
          <w:sz w:val="22"/>
          <w:szCs w:val="22"/>
        </w:rPr>
        <w:t>Amen</w:t>
      </w:r>
    </w:p>
    <w:p w14:paraId="0BED9BA9" w14:textId="77777777" w:rsidR="001E04BF" w:rsidRPr="00406A46" w:rsidRDefault="001E04BF" w:rsidP="001E04BF">
      <w:pPr>
        <w:jc w:val="both"/>
        <w:rPr>
          <w:rFonts w:ascii="Garamond" w:hAnsi="Garamond"/>
          <w:b/>
          <w:i/>
          <w:sz w:val="16"/>
          <w:szCs w:val="16"/>
        </w:rPr>
      </w:pPr>
    </w:p>
    <w:p w14:paraId="65B2D4A4" w14:textId="77777777" w:rsidR="000E18DD" w:rsidRDefault="00EA6822" w:rsidP="000E18DD">
      <w:pPr>
        <w:jc w:val="both"/>
        <w:rPr>
          <w:rFonts w:ascii="Garamond" w:hAnsi="Garamond"/>
          <w:b/>
          <w:i/>
          <w:sz w:val="23"/>
          <w:szCs w:val="23"/>
        </w:rPr>
      </w:pPr>
      <w:r w:rsidRPr="00EA6822">
        <w:rPr>
          <w:rFonts w:ascii="Garamond" w:hAnsi="Garamond"/>
          <w:b/>
          <w:i/>
          <w:sz w:val="23"/>
          <w:szCs w:val="23"/>
        </w:rPr>
        <w:t>1 Samuel 15:34-1</w:t>
      </w:r>
      <w:r w:rsidR="000E18DD">
        <w:rPr>
          <w:rFonts w:ascii="Garamond" w:hAnsi="Garamond"/>
          <w:b/>
          <w:i/>
          <w:sz w:val="23"/>
          <w:szCs w:val="23"/>
        </w:rPr>
        <w:t>6</w:t>
      </w:r>
      <w:r w:rsidRPr="00EA6822">
        <w:rPr>
          <w:rFonts w:ascii="Garamond" w:hAnsi="Garamond"/>
          <w:b/>
          <w:i/>
          <w:sz w:val="23"/>
          <w:szCs w:val="23"/>
        </w:rPr>
        <w:t>:13</w:t>
      </w:r>
    </w:p>
    <w:p w14:paraId="5E644B0D" w14:textId="3CBACF63" w:rsidR="000E18DD" w:rsidRPr="00B70ED3" w:rsidRDefault="000E18DD" w:rsidP="000E18DD">
      <w:pPr>
        <w:jc w:val="both"/>
        <w:rPr>
          <w:rFonts w:ascii="Garamond" w:hAnsi="Garamond"/>
          <w:b/>
          <w:i/>
          <w:sz w:val="22"/>
          <w:szCs w:val="22"/>
        </w:rPr>
      </w:pPr>
      <w:r w:rsidRPr="00575B19">
        <w:rPr>
          <w:rFonts w:ascii="Garamond" w:hAnsi="Garamond"/>
          <w:sz w:val="22"/>
          <w:szCs w:val="22"/>
        </w:rPr>
        <w:t>The Lord said to Samuel, “How long will you mourn for Saul, since I have rejected him as king over Israel? Fill your horn with oil and be on your way; I am sending you to Jesse of Bethlehem. I have chosen one of his sons to be king.” But Samuel said, “How can I go? If Saul hears about it, he will kill me.” The Lord said, “Take a heifer with you and say, ‘I have come to sacrifice to the Lord.’ </w:t>
      </w:r>
      <w:r w:rsidRPr="00575B19">
        <w:rPr>
          <w:rFonts w:ascii="Garamond" w:hAnsi="Garamond"/>
          <w:b/>
          <w:bCs/>
          <w:sz w:val="22"/>
          <w:szCs w:val="22"/>
          <w:vertAlign w:val="superscript"/>
        </w:rPr>
        <w:t> </w:t>
      </w:r>
      <w:r w:rsidRPr="00575B19">
        <w:rPr>
          <w:rFonts w:ascii="Garamond" w:hAnsi="Garamond"/>
          <w:sz w:val="22"/>
          <w:szCs w:val="22"/>
        </w:rPr>
        <w:t>Invite Jesse to the sacrifice, and I will show you what to do. You are to anoint for me the one I indicate.”</w:t>
      </w:r>
      <w:r w:rsidRPr="00575B19">
        <w:rPr>
          <w:rFonts w:ascii="Garamond" w:hAnsi="Garamond"/>
          <w:b/>
          <w:bCs/>
          <w:sz w:val="22"/>
          <w:szCs w:val="22"/>
          <w:vertAlign w:val="superscript"/>
        </w:rPr>
        <w:t> </w:t>
      </w:r>
      <w:r w:rsidRPr="00575B19">
        <w:rPr>
          <w:rFonts w:ascii="Garamond" w:hAnsi="Garamond"/>
          <w:sz w:val="22"/>
          <w:szCs w:val="22"/>
        </w:rPr>
        <w:t>Samuel did what the Lord said. When he arrived at Bethlehem, the elders of the town trembled when they met him. They asked, “Do you come in peace?”</w:t>
      </w:r>
      <w:r w:rsidRPr="00575B19">
        <w:rPr>
          <w:rFonts w:ascii="Garamond" w:hAnsi="Garamond"/>
          <w:b/>
          <w:bCs/>
          <w:sz w:val="22"/>
          <w:szCs w:val="22"/>
          <w:vertAlign w:val="superscript"/>
        </w:rPr>
        <w:t> </w:t>
      </w:r>
      <w:r w:rsidRPr="00575B19">
        <w:rPr>
          <w:rFonts w:ascii="Garamond" w:hAnsi="Garamond"/>
          <w:sz w:val="22"/>
          <w:szCs w:val="22"/>
        </w:rPr>
        <w:t>Samuel replied, “Yes, in peace; I have come to sacrifice to the Lord. Consecrate yourselves and come to the sacrifice with me.” Then he consecrated Jesse and his sons and invited them to the sacrifice.</w:t>
      </w:r>
      <w:r w:rsidRPr="00575B19">
        <w:rPr>
          <w:rFonts w:ascii="Garamond" w:hAnsi="Garamond"/>
          <w:b/>
          <w:bCs/>
          <w:sz w:val="22"/>
          <w:szCs w:val="22"/>
          <w:vertAlign w:val="superscript"/>
        </w:rPr>
        <w:t> </w:t>
      </w:r>
      <w:r w:rsidRPr="00575B19">
        <w:rPr>
          <w:rFonts w:ascii="Garamond" w:hAnsi="Garamond"/>
          <w:sz w:val="22"/>
          <w:szCs w:val="22"/>
        </w:rPr>
        <w:t>When they arrived, Samuel saw Eliab and thought, “Surely the Lord’s anointed stands here before the Lord.”</w:t>
      </w:r>
      <w:r w:rsidRPr="00575B19">
        <w:rPr>
          <w:rFonts w:ascii="Garamond" w:hAnsi="Garamond"/>
          <w:b/>
          <w:bCs/>
          <w:sz w:val="22"/>
          <w:szCs w:val="22"/>
          <w:vertAlign w:val="superscript"/>
        </w:rPr>
        <w:t> </w:t>
      </w:r>
      <w:r w:rsidRPr="00575B19">
        <w:rPr>
          <w:rFonts w:ascii="Garamond" w:hAnsi="Garamond"/>
          <w:sz w:val="22"/>
          <w:szCs w:val="22"/>
        </w:rPr>
        <w:t>But the Lord said to Samuel, “Do not consider his appearance or his height, for I have rejected him. The Lord does not look at the things people look at. People look at the outward appearance, but the Lord looks at the heart.”</w:t>
      </w:r>
      <w:r w:rsidRPr="00575B19">
        <w:rPr>
          <w:rFonts w:ascii="Garamond" w:hAnsi="Garamond"/>
          <w:b/>
          <w:bCs/>
          <w:sz w:val="22"/>
          <w:szCs w:val="22"/>
          <w:vertAlign w:val="superscript"/>
        </w:rPr>
        <w:t> </w:t>
      </w:r>
      <w:r w:rsidRPr="00575B19">
        <w:rPr>
          <w:rFonts w:ascii="Garamond" w:hAnsi="Garamond"/>
          <w:sz w:val="22"/>
          <w:szCs w:val="22"/>
        </w:rPr>
        <w:t xml:space="preserve">Then Jesse called </w:t>
      </w:r>
      <w:proofErr w:type="spellStart"/>
      <w:r w:rsidRPr="00575B19">
        <w:rPr>
          <w:rFonts w:ascii="Garamond" w:hAnsi="Garamond"/>
          <w:sz w:val="22"/>
          <w:szCs w:val="22"/>
        </w:rPr>
        <w:t>Abinadab</w:t>
      </w:r>
      <w:proofErr w:type="spellEnd"/>
      <w:r w:rsidRPr="00575B19">
        <w:rPr>
          <w:rFonts w:ascii="Garamond" w:hAnsi="Garamond"/>
          <w:sz w:val="22"/>
          <w:szCs w:val="22"/>
        </w:rPr>
        <w:t> and had him pass in front of Samuel. But Samuel said, “The Lord has not chosen this one either.” </w:t>
      </w:r>
      <w:r w:rsidRPr="00575B19">
        <w:rPr>
          <w:rFonts w:ascii="Garamond" w:hAnsi="Garamond"/>
          <w:b/>
          <w:bCs/>
          <w:sz w:val="22"/>
          <w:szCs w:val="22"/>
          <w:vertAlign w:val="superscript"/>
        </w:rPr>
        <w:t> </w:t>
      </w:r>
      <w:r w:rsidRPr="00575B19">
        <w:rPr>
          <w:rFonts w:ascii="Garamond" w:hAnsi="Garamond"/>
          <w:sz w:val="22"/>
          <w:szCs w:val="22"/>
        </w:rPr>
        <w:t>Jesse then had Shammah pass by, but Samuel said, “Nor has the Lord chosen this one.” </w:t>
      </w:r>
      <w:r w:rsidRPr="00575B19">
        <w:rPr>
          <w:rFonts w:ascii="Garamond" w:hAnsi="Garamond"/>
          <w:b/>
          <w:bCs/>
          <w:sz w:val="22"/>
          <w:szCs w:val="22"/>
          <w:vertAlign w:val="superscript"/>
        </w:rPr>
        <w:t> </w:t>
      </w:r>
      <w:r w:rsidRPr="00575B19">
        <w:rPr>
          <w:rFonts w:ascii="Garamond" w:hAnsi="Garamond"/>
          <w:sz w:val="22"/>
          <w:szCs w:val="22"/>
        </w:rPr>
        <w:t>Jesse had seven of his sons pass before Samuel, but Samuel said to him, “The Lord has not chosen these.” </w:t>
      </w:r>
      <w:r w:rsidRPr="00575B19">
        <w:rPr>
          <w:rFonts w:ascii="Garamond" w:hAnsi="Garamond"/>
          <w:b/>
          <w:bCs/>
          <w:sz w:val="22"/>
          <w:szCs w:val="22"/>
          <w:vertAlign w:val="superscript"/>
        </w:rPr>
        <w:t> </w:t>
      </w:r>
      <w:r w:rsidRPr="00575B19">
        <w:rPr>
          <w:rFonts w:ascii="Garamond" w:hAnsi="Garamond"/>
          <w:sz w:val="22"/>
          <w:szCs w:val="22"/>
        </w:rPr>
        <w:t>So he asked Jesse, “Are these all the sons you have?” “There is still the youngest,” Jesse answered. “He is tending the sheep.” Samuel said, “Send for him; we will not sit down until he arrives.”</w:t>
      </w:r>
      <w:r w:rsidRPr="00575B19">
        <w:rPr>
          <w:rFonts w:ascii="Garamond" w:hAnsi="Garamond"/>
          <w:b/>
          <w:bCs/>
          <w:sz w:val="22"/>
          <w:szCs w:val="22"/>
          <w:vertAlign w:val="superscript"/>
        </w:rPr>
        <w:t> </w:t>
      </w:r>
      <w:r w:rsidRPr="00575B19">
        <w:rPr>
          <w:rFonts w:ascii="Garamond" w:hAnsi="Garamond"/>
          <w:sz w:val="22"/>
          <w:szCs w:val="22"/>
        </w:rPr>
        <w:t xml:space="preserve">So he sent for him and had him brought in. He was glowing with health and had a fine appearance and handsome features. Then the Lord said, “Rise and anoint him; this is the one.” </w:t>
      </w:r>
      <w:r w:rsidRPr="00575B19">
        <w:rPr>
          <w:rFonts w:ascii="Garamond" w:hAnsi="Garamond"/>
          <w:b/>
          <w:bCs/>
          <w:sz w:val="22"/>
          <w:szCs w:val="22"/>
          <w:vertAlign w:val="superscript"/>
        </w:rPr>
        <w:t> </w:t>
      </w:r>
      <w:r w:rsidRPr="00575B19">
        <w:rPr>
          <w:rFonts w:ascii="Garamond" w:hAnsi="Garamond"/>
          <w:sz w:val="22"/>
          <w:szCs w:val="22"/>
        </w:rPr>
        <w:t>So Samuel took the horn of oil and anointed him in the presence of his brothers, and from that day on the Spirit of the Lord came powerfully upon David. Samuel then went to Ramah.</w:t>
      </w:r>
    </w:p>
    <w:p w14:paraId="4CA15A23" w14:textId="77777777" w:rsidR="000E18DD" w:rsidRPr="000E18DD" w:rsidRDefault="000E18DD" w:rsidP="001E04BF">
      <w:pPr>
        <w:jc w:val="both"/>
        <w:rPr>
          <w:rFonts w:ascii="Garamond" w:hAnsi="Garamond"/>
          <w:i/>
          <w:sz w:val="23"/>
          <w:szCs w:val="23"/>
        </w:rPr>
      </w:pPr>
    </w:p>
    <w:p w14:paraId="1146B12C" w14:textId="77777777" w:rsidR="000E18DD" w:rsidRPr="000E18DD" w:rsidRDefault="000E18DD" w:rsidP="001E04BF">
      <w:pPr>
        <w:jc w:val="both"/>
        <w:rPr>
          <w:rFonts w:ascii="Garamond" w:hAnsi="Garamond"/>
          <w:b/>
          <w:i/>
          <w:sz w:val="23"/>
          <w:szCs w:val="23"/>
        </w:rPr>
      </w:pPr>
      <w:r w:rsidRPr="000E18DD">
        <w:rPr>
          <w:rFonts w:ascii="Garamond" w:hAnsi="Garamond"/>
          <w:b/>
          <w:i/>
          <w:sz w:val="23"/>
          <w:szCs w:val="23"/>
        </w:rPr>
        <w:t>2 Corinthians 5:6-10</w:t>
      </w:r>
    </w:p>
    <w:p w14:paraId="322925FD" w14:textId="77777777" w:rsidR="000E18DD" w:rsidRPr="00873EB7" w:rsidRDefault="000E18DD" w:rsidP="000E18DD">
      <w:pPr>
        <w:jc w:val="both"/>
        <w:rPr>
          <w:rFonts w:ascii="Garamond" w:hAnsi="Garamond"/>
          <w:sz w:val="22"/>
          <w:szCs w:val="22"/>
        </w:rPr>
      </w:pPr>
      <w:r w:rsidRPr="00873EB7">
        <w:rPr>
          <w:rFonts w:ascii="Garamond" w:hAnsi="Garamond"/>
          <w:sz w:val="22"/>
          <w:szCs w:val="22"/>
        </w:rPr>
        <w:t>Therefore we are always confident and know that as long as we are at home in the body we are away from the Lord. </w:t>
      </w:r>
      <w:r w:rsidRPr="00873EB7">
        <w:rPr>
          <w:rFonts w:ascii="Garamond" w:hAnsi="Garamond"/>
          <w:b/>
          <w:bCs/>
          <w:sz w:val="22"/>
          <w:szCs w:val="22"/>
          <w:vertAlign w:val="superscript"/>
        </w:rPr>
        <w:t> </w:t>
      </w:r>
      <w:r w:rsidRPr="00873EB7">
        <w:rPr>
          <w:rFonts w:ascii="Garamond" w:hAnsi="Garamond"/>
          <w:sz w:val="22"/>
          <w:szCs w:val="22"/>
        </w:rPr>
        <w:t>For we live by faith, not by sight. </w:t>
      </w:r>
      <w:r w:rsidRPr="00873EB7">
        <w:rPr>
          <w:rFonts w:ascii="Garamond" w:hAnsi="Garamond"/>
          <w:b/>
          <w:bCs/>
          <w:sz w:val="22"/>
          <w:szCs w:val="22"/>
          <w:vertAlign w:val="superscript"/>
        </w:rPr>
        <w:t> </w:t>
      </w:r>
      <w:r w:rsidRPr="00873EB7">
        <w:rPr>
          <w:rFonts w:ascii="Garamond" w:hAnsi="Garamond"/>
          <w:sz w:val="22"/>
          <w:szCs w:val="22"/>
        </w:rPr>
        <w:t>We are confident, I say, and would prefer to be away from the body and at home with the Lord. </w:t>
      </w:r>
      <w:r w:rsidRPr="00873EB7">
        <w:rPr>
          <w:rFonts w:ascii="Garamond" w:hAnsi="Garamond"/>
          <w:b/>
          <w:bCs/>
          <w:sz w:val="22"/>
          <w:szCs w:val="22"/>
          <w:vertAlign w:val="superscript"/>
        </w:rPr>
        <w:t> </w:t>
      </w:r>
      <w:r w:rsidRPr="00873EB7">
        <w:rPr>
          <w:rFonts w:ascii="Garamond" w:hAnsi="Garamond"/>
          <w:sz w:val="22"/>
          <w:szCs w:val="22"/>
        </w:rPr>
        <w:t>So we make it our goal to please him, whether we are at home in the body or away from it. </w:t>
      </w:r>
      <w:r w:rsidRPr="00873EB7">
        <w:rPr>
          <w:rFonts w:ascii="Garamond" w:hAnsi="Garamond"/>
          <w:b/>
          <w:bCs/>
          <w:sz w:val="22"/>
          <w:szCs w:val="22"/>
          <w:vertAlign w:val="superscript"/>
        </w:rPr>
        <w:t> </w:t>
      </w:r>
      <w:r w:rsidRPr="00873EB7">
        <w:rPr>
          <w:rFonts w:ascii="Garamond" w:hAnsi="Garamond"/>
          <w:sz w:val="22"/>
          <w:szCs w:val="22"/>
        </w:rPr>
        <w:t>For we must all appear before the judgment seat of Christ, so that each of us may receive what is due us for the things done while in the body, whether good or bad.</w:t>
      </w:r>
    </w:p>
    <w:p w14:paraId="462A5325" w14:textId="77777777" w:rsidR="001E04BF" w:rsidRPr="00C702F6" w:rsidRDefault="001E04BF" w:rsidP="001E04BF">
      <w:pPr>
        <w:jc w:val="both"/>
        <w:rPr>
          <w:rFonts w:ascii="Garamond" w:hAnsi="Garamond"/>
          <w:b/>
          <w:i/>
          <w:sz w:val="16"/>
          <w:szCs w:val="16"/>
        </w:rPr>
      </w:pPr>
    </w:p>
    <w:p w14:paraId="68DC85C7" w14:textId="77777777" w:rsidR="000E18DD" w:rsidRPr="000E18DD" w:rsidRDefault="000E18DD" w:rsidP="001E04BF">
      <w:pPr>
        <w:jc w:val="both"/>
        <w:rPr>
          <w:rFonts w:ascii="Garamond" w:hAnsi="Garamond"/>
          <w:b/>
          <w:i/>
          <w:sz w:val="23"/>
          <w:szCs w:val="23"/>
        </w:rPr>
      </w:pPr>
      <w:r w:rsidRPr="000E18DD">
        <w:rPr>
          <w:rFonts w:ascii="Garamond" w:hAnsi="Garamond"/>
          <w:b/>
          <w:i/>
          <w:sz w:val="23"/>
          <w:szCs w:val="23"/>
        </w:rPr>
        <w:t>Mark 4:26-34</w:t>
      </w:r>
    </w:p>
    <w:p w14:paraId="6F64EE50" w14:textId="0953D692" w:rsidR="001E04BF" w:rsidRPr="00575B19" w:rsidRDefault="00873EB7" w:rsidP="00873EB7">
      <w:pPr>
        <w:pStyle w:val="NormalWeb"/>
        <w:jc w:val="both"/>
        <w:rPr>
          <w:rFonts w:ascii="Garamond" w:hAnsi="Garamond"/>
          <w:color w:val="000000"/>
          <w:sz w:val="22"/>
          <w:szCs w:val="22"/>
        </w:rPr>
      </w:pPr>
      <w:r w:rsidRPr="00575B19">
        <w:rPr>
          <w:rStyle w:val="text"/>
          <w:rFonts w:ascii="Garamond" w:hAnsi="Garamond"/>
          <w:color w:val="000000"/>
          <w:sz w:val="22"/>
          <w:szCs w:val="22"/>
        </w:rPr>
        <w:t>He also said, “The kingdom of God is as if someone would scatter seed on the ground,</w:t>
      </w:r>
      <w:r w:rsidRPr="00575B19">
        <w:rPr>
          <w:rStyle w:val="apple-converted-space"/>
          <w:rFonts w:ascii="Garamond" w:hAnsi="Garamond"/>
          <w:color w:val="000000"/>
          <w:sz w:val="22"/>
          <w:szCs w:val="22"/>
        </w:rPr>
        <w:t> </w:t>
      </w:r>
      <w:r w:rsidRPr="00575B19">
        <w:rPr>
          <w:rStyle w:val="text"/>
          <w:rFonts w:ascii="Garamond" w:hAnsi="Garamond"/>
          <w:color w:val="000000"/>
          <w:sz w:val="22"/>
          <w:szCs w:val="22"/>
        </w:rPr>
        <w:t>and would sleep and rise night and day, and the seed would sprout and grow, he does not know how.</w:t>
      </w:r>
      <w:r w:rsidRPr="00575B19">
        <w:rPr>
          <w:rStyle w:val="apple-converted-space"/>
          <w:rFonts w:ascii="Garamond" w:hAnsi="Garamond"/>
          <w:color w:val="000000"/>
          <w:sz w:val="22"/>
          <w:szCs w:val="22"/>
        </w:rPr>
        <w:t> </w:t>
      </w:r>
      <w:r w:rsidRPr="00575B19">
        <w:rPr>
          <w:rStyle w:val="text"/>
          <w:rFonts w:ascii="Garamond" w:hAnsi="Garamond"/>
          <w:b/>
          <w:bCs/>
          <w:color w:val="000000"/>
          <w:sz w:val="22"/>
          <w:szCs w:val="22"/>
          <w:vertAlign w:val="superscript"/>
        </w:rPr>
        <w:t> </w:t>
      </w:r>
      <w:r w:rsidRPr="00575B19">
        <w:rPr>
          <w:rStyle w:val="text"/>
          <w:rFonts w:ascii="Garamond" w:hAnsi="Garamond"/>
          <w:color w:val="000000"/>
          <w:sz w:val="22"/>
          <w:szCs w:val="22"/>
        </w:rPr>
        <w:t xml:space="preserve">The earth produces of itself, first the stalk, then the head, then </w:t>
      </w:r>
      <w:r w:rsidRPr="00575B19">
        <w:rPr>
          <w:rStyle w:val="text"/>
          <w:rFonts w:ascii="Garamond" w:hAnsi="Garamond"/>
          <w:color w:val="000000"/>
          <w:sz w:val="22"/>
          <w:szCs w:val="22"/>
        </w:rPr>
        <w:t>the full grain in the head.</w:t>
      </w:r>
      <w:r w:rsidRPr="00575B19">
        <w:rPr>
          <w:rStyle w:val="apple-converted-space"/>
          <w:rFonts w:ascii="Garamond" w:hAnsi="Garamond"/>
          <w:color w:val="000000"/>
          <w:sz w:val="22"/>
          <w:szCs w:val="22"/>
        </w:rPr>
        <w:t> </w:t>
      </w:r>
      <w:r w:rsidRPr="00575B19">
        <w:rPr>
          <w:rStyle w:val="text"/>
          <w:rFonts w:ascii="Garamond" w:hAnsi="Garamond"/>
          <w:b/>
          <w:bCs/>
          <w:color w:val="000000"/>
          <w:sz w:val="22"/>
          <w:szCs w:val="22"/>
          <w:vertAlign w:val="superscript"/>
        </w:rPr>
        <w:t> </w:t>
      </w:r>
      <w:r w:rsidRPr="00575B19">
        <w:rPr>
          <w:rStyle w:val="text"/>
          <w:rFonts w:ascii="Garamond" w:hAnsi="Garamond"/>
          <w:color w:val="000000"/>
          <w:sz w:val="22"/>
          <w:szCs w:val="22"/>
        </w:rPr>
        <w:t>But when the grain is ripe, at once he goes in with his sickle, because the harvest has come.”</w:t>
      </w:r>
      <w:r w:rsidRPr="00575B19">
        <w:rPr>
          <w:rFonts w:ascii="Garamond" w:hAnsi="Garamond"/>
          <w:color w:val="000000"/>
          <w:sz w:val="22"/>
          <w:szCs w:val="22"/>
        </w:rPr>
        <w:t xml:space="preserve"> </w:t>
      </w:r>
      <w:r w:rsidRPr="00575B19">
        <w:rPr>
          <w:rStyle w:val="text"/>
          <w:rFonts w:ascii="Garamond" w:hAnsi="Garamond"/>
          <w:b/>
          <w:bCs/>
          <w:color w:val="000000"/>
          <w:sz w:val="22"/>
          <w:szCs w:val="22"/>
          <w:vertAlign w:val="superscript"/>
        </w:rPr>
        <w:t> </w:t>
      </w:r>
      <w:r w:rsidRPr="00575B19">
        <w:rPr>
          <w:rStyle w:val="text"/>
          <w:rFonts w:ascii="Garamond" w:hAnsi="Garamond"/>
          <w:color w:val="000000"/>
          <w:sz w:val="22"/>
          <w:szCs w:val="22"/>
        </w:rPr>
        <w:t>He also said, “With what can we compare the kingdom of God, or what parable will we use for it?</w:t>
      </w:r>
      <w:r w:rsidRPr="00575B19">
        <w:rPr>
          <w:rStyle w:val="apple-converted-space"/>
          <w:rFonts w:ascii="Garamond" w:hAnsi="Garamond"/>
          <w:color w:val="000000"/>
          <w:sz w:val="22"/>
          <w:szCs w:val="22"/>
        </w:rPr>
        <w:t> </w:t>
      </w:r>
      <w:r w:rsidRPr="00575B19">
        <w:rPr>
          <w:rStyle w:val="text"/>
          <w:rFonts w:ascii="Garamond" w:hAnsi="Garamond"/>
          <w:b/>
          <w:bCs/>
          <w:color w:val="000000"/>
          <w:sz w:val="22"/>
          <w:szCs w:val="22"/>
          <w:vertAlign w:val="superscript"/>
        </w:rPr>
        <w:t> </w:t>
      </w:r>
      <w:r w:rsidRPr="00575B19">
        <w:rPr>
          <w:rStyle w:val="text"/>
          <w:rFonts w:ascii="Garamond" w:hAnsi="Garamond"/>
          <w:color w:val="000000"/>
          <w:sz w:val="22"/>
          <w:szCs w:val="22"/>
        </w:rPr>
        <w:t>It is like a mustard seed, which, when sown upon the ground, is the smallest of all the seeds on earth;</w:t>
      </w:r>
      <w:r w:rsidRPr="00575B19">
        <w:rPr>
          <w:rStyle w:val="apple-converted-space"/>
          <w:rFonts w:ascii="Garamond" w:hAnsi="Garamond"/>
          <w:color w:val="000000"/>
          <w:sz w:val="22"/>
          <w:szCs w:val="22"/>
        </w:rPr>
        <w:t> </w:t>
      </w:r>
      <w:r w:rsidRPr="00575B19">
        <w:rPr>
          <w:rStyle w:val="text"/>
          <w:rFonts w:ascii="Garamond" w:hAnsi="Garamond"/>
          <w:color w:val="000000"/>
          <w:sz w:val="22"/>
          <w:szCs w:val="22"/>
        </w:rPr>
        <w:t>yet when it is sown it grows up and becomes the greatest of all shrubs, and puts forth large branches, so that the birds of the air can make nests in its shade.”</w:t>
      </w:r>
      <w:r w:rsidRPr="00575B19">
        <w:rPr>
          <w:rStyle w:val="text"/>
          <w:rFonts w:ascii="Garamond" w:hAnsi="Garamond"/>
          <w:b/>
          <w:bCs/>
          <w:color w:val="000000"/>
          <w:sz w:val="22"/>
          <w:szCs w:val="22"/>
          <w:vertAlign w:val="superscript"/>
        </w:rPr>
        <w:t> </w:t>
      </w:r>
      <w:r w:rsidRPr="00575B19">
        <w:rPr>
          <w:rStyle w:val="text"/>
          <w:rFonts w:ascii="Garamond" w:hAnsi="Garamond"/>
          <w:color w:val="000000"/>
          <w:sz w:val="22"/>
          <w:szCs w:val="22"/>
        </w:rPr>
        <w:t>With many such parables he spoke the word to them, as they were able to hear it;</w:t>
      </w:r>
      <w:r w:rsidRPr="00575B19">
        <w:rPr>
          <w:rStyle w:val="apple-converted-space"/>
          <w:rFonts w:ascii="Garamond" w:hAnsi="Garamond"/>
          <w:color w:val="000000"/>
          <w:sz w:val="22"/>
          <w:szCs w:val="22"/>
        </w:rPr>
        <w:t> </w:t>
      </w:r>
      <w:r w:rsidRPr="00575B19">
        <w:rPr>
          <w:rStyle w:val="text"/>
          <w:rFonts w:ascii="Garamond" w:hAnsi="Garamond"/>
          <w:color w:val="000000"/>
          <w:sz w:val="22"/>
          <w:szCs w:val="22"/>
        </w:rPr>
        <w:t>he did not speak to them except in parables, but he explained everything in private to his disciples.</w:t>
      </w:r>
    </w:p>
    <w:p w14:paraId="0E177511" w14:textId="06859869" w:rsidR="001E04BF" w:rsidRPr="00575B19" w:rsidRDefault="00575B19" w:rsidP="00873EB7">
      <w:pPr>
        <w:jc w:val="center"/>
        <w:rPr>
          <w:rStyle w:val="BookTitle"/>
          <w:u w:val="single"/>
        </w:rPr>
      </w:pPr>
      <w:r w:rsidRPr="00575B19">
        <w:rPr>
          <w:rFonts w:ascii="Garamond" w:hAnsi="Garamond"/>
          <w:b/>
          <w:sz w:val="22"/>
          <w:szCs w:val="22"/>
          <w:u w:val="single"/>
        </w:rPr>
        <w:t>POST-</w:t>
      </w:r>
      <w:r w:rsidRPr="00575B19">
        <w:rPr>
          <w:rStyle w:val="BookTitle"/>
          <w:u w:val="single"/>
        </w:rPr>
        <w:t>COMMUNION</w:t>
      </w:r>
      <w:r w:rsidRPr="00575B19">
        <w:rPr>
          <w:sz w:val="22"/>
          <w:szCs w:val="22"/>
          <w:u w:val="single"/>
        </w:rPr>
        <w:t xml:space="preserve"> </w:t>
      </w:r>
      <w:r w:rsidRPr="00575B19">
        <w:rPr>
          <w:rStyle w:val="BookTitle"/>
          <w:u w:val="single"/>
        </w:rPr>
        <w:t>PRAYER</w:t>
      </w:r>
    </w:p>
    <w:p w14:paraId="34F2C659" w14:textId="51F93E0B" w:rsidR="001E04BF" w:rsidRPr="00873EB7" w:rsidRDefault="00873EB7" w:rsidP="00873EB7">
      <w:pPr>
        <w:pStyle w:val="ve1"/>
        <w:spacing w:before="0" w:beforeAutospacing="0" w:after="0" w:afterAutospacing="0"/>
        <w:ind w:left="240" w:hanging="240"/>
        <w:jc w:val="both"/>
        <w:rPr>
          <w:rFonts w:ascii="Garamond" w:hAnsi="Garamond" w:cs="Calibri"/>
          <w:b/>
          <w:color w:val="000000"/>
          <w:spacing w:val="3"/>
          <w:sz w:val="22"/>
          <w:szCs w:val="22"/>
        </w:rPr>
      </w:pPr>
      <w:r w:rsidRPr="00BF389A">
        <w:rPr>
          <w:rFonts w:ascii="Garamond" w:hAnsi="Garamond" w:cs="Calibri"/>
          <w:b/>
          <w:color w:val="000000"/>
          <w:spacing w:val="3"/>
          <w:sz w:val="22"/>
          <w:szCs w:val="22"/>
        </w:rPr>
        <w:t>Loving Father, we thank you for feeding us at the supper of your Son: sustain us with your Spirit, that we may serve you here on earth until our joy is complete in heaven, and we share in the eternal banquet with Jesus Christ our Lord.</w:t>
      </w:r>
      <w:r w:rsidR="001E04BF">
        <w:rPr>
          <w:rFonts w:ascii="Garamond" w:hAnsi="Garamond"/>
          <w:b/>
          <w:color w:val="000000"/>
          <w:spacing w:val="3"/>
          <w:sz w:val="22"/>
          <w:szCs w:val="22"/>
        </w:rPr>
        <w:tab/>
      </w:r>
      <w:r w:rsidR="001E04BF">
        <w:rPr>
          <w:rFonts w:ascii="Garamond" w:hAnsi="Garamond"/>
          <w:b/>
          <w:sz w:val="22"/>
          <w:szCs w:val="22"/>
          <w:lang w:val="en-US"/>
        </w:rPr>
        <w:t>Amen</w:t>
      </w:r>
    </w:p>
    <w:p w14:paraId="60B00E82" w14:textId="77777777" w:rsidR="001E04BF" w:rsidRPr="00406A46" w:rsidRDefault="001E04BF" w:rsidP="001E04BF">
      <w:pPr>
        <w:pStyle w:val="ve1"/>
        <w:spacing w:before="0" w:beforeAutospacing="0" w:after="0" w:afterAutospacing="0"/>
        <w:ind w:left="240" w:hanging="240"/>
        <w:jc w:val="both"/>
        <w:rPr>
          <w:rFonts w:ascii="Garamond" w:hAnsi="Garamond"/>
          <w:b/>
          <w:color w:val="000000"/>
          <w:spacing w:val="3"/>
          <w:sz w:val="22"/>
          <w:szCs w:val="22"/>
        </w:rPr>
      </w:pPr>
    </w:p>
    <w:p w14:paraId="5D298AAF" w14:textId="77777777" w:rsidR="001E04BF" w:rsidRPr="00873EB7" w:rsidRDefault="001E04BF" w:rsidP="001E04BF">
      <w:pPr>
        <w:tabs>
          <w:tab w:val="left" w:pos="5812"/>
        </w:tabs>
        <w:spacing w:line="480" w:lineRule="auto"/>
        <w:jc w:val="center"/>
        <w:rPr>
          <w:rFonts w:ascii="Garamond" w:hAnsi="Garamond"/>
          <w:b/>
          <w:sz w:val="22"/>
          <w:szCs w:val="22"/>
        </w:rPr>
      </w:pPr>
      <w:r w:rsidRPr="00873EB7">
        <w:rPr>
          <w:rFonts w:ascii="Garamond" w:hAnsi="Garamond"/>
          <w:b/>
          <w:sz w:val="22"/>
          <w:szCs w:val="22"/>
        </w:rPr>
        <w:t>PRAYER DIARY</w:t>
      </w:r>
    </w:p>
    <w:p w14:paraId="0E26B816" w14:textId="54C1B3ED" w:rsidR="001E04BF" w:rsidRDefault="001E04BF" w:rsidP="001E04BF">
      <w:pPr>
        <w:ind w:left="426" w:right="-46"/>
        <w:jc w:val="both"/>
        <w:rPr>
          <w:rFonts w:ascii="Garamond" w:hAnsi="Garamond" w:cs="Arial"/>
          <w:b/>
          <w:sz w:val="22"/>
          <w:szCs w:val="22"/>
        </w:rPr>
      </w:pPr>
      <w:r w:rsidRPr="00E507BA">
        <w:rPr>
          <w:rFonts w:ascii="Garamond" w:hAnsi="Garamond" w:cs="Arial"/>
          <w:b/>
          <w:sz w:val="22"/>
          <w:szCs w:val="22"/>
        </w:rPr>
        <w:t>We remember with thanksgiving the anniversaries of</w:t>
      </w:r>
      <w:r w:rsidRPr="0082476B">
        <w:rPr>
          <w:rFonts w:ascii="Garamond" w:hAnsi="Garamond" w:cs="Arial"/>
          <w:b/>
          <w:sz w:val="22"/>
          <w:szCs w:val="22"/>
        </w:rPr>
        <w:t xml:space="preserve">: </w:t>
      </w:r>
      <w:r w:rsidR="0062517B" w:rsidRPr="0062517B">
        <w:rPr>
          <w:rFonts w:ascii="Garamond" w:hAnsi="Garamond" w:cs="Arial"/>
          <w:sz w:val="22"/>
          <w:szCs w:val="22"/>
        </w:rPr>
        <w:t>Ethel Udall; Charles Austin; Emma Robinson (15</w:t>
      </w:r>
      <w:r w:rsidR="0062517B" w:rsidRPr="0062517B">
        <w:rPr>
          <w:rFonts w:ascii="Garamond" w:hAnsi="Garamond" w:cs="Arial"/>
          <w:sz w:val="22"/>
          <w:szCs w:val="22"/>
          <w:vertAlign w:val="superscript"/>
        </w:rPr>
        <w:t>th</w:t>
      </w:r>
      <w:r w:rsidR="0062517B" w:rsidRPr="0062517B">
        <w:rPr>
          <w:rFonts w:ascii="Garamond" w:hAnsi="Garamond" w:cs="Arial"/>
          <w:sz w:val="22"/>
          <w:szCs w:val="22"/>
        </w:rPr>
        <w:t>).</w:t>
      </w:r>
      <w:r w:rsidR="0062517B" w:rsidRPr="0062517B">
        <w:rPr>
          <w:rFonts w:ascii="Garamond" w:hAnsi="Garamond" w:cs="Arial"/>
          <w:b/>
          <w:sz w:val="22"/>
          <w:szCs w:val="22"/>
        </w:rPr>
        <w:t xml:space="preserve">  </w:t>
      </w:r>
    </w:p>
    <w:p w14:paraId="2B0ED9F8" w14:textId="77777777" w:rsidR="0062517B" w:rsidRPr="0062517B" w:rsidRDefault="0062517B" w:rsidP="001E04BF">
      <w:pPr>
        <w:ind w:left="426" w:right="-46"/>
        <w:jc w:val="both"/>
        <w:rPr>
          <w:rFonts w:ascii="Garamond" w:hAnsi="Garamond" w:cs="Arial"/>
          <w:sz w:val="16"/>
          <w:szCs w:val="16"/>
        </w:rPr>
      </w:pPr>
    </w:p>
    <w:p w14:paraId="7E70D07F" w14:textId="77777777" w:rsidR="001E04BF" w:rsidRDefault="001E04BF" w:rsidP="001E04BF">
      <w:pPr>
        <w:ind w:left="426" w:right="-46"/>
        <w:jc w:val="both"/>
        <w:rPr>
          <w:rFonts w:ascii="Garamond" w:hAnsi="Garamond" w:cs="Arial"/>
          <w:sz w:val="21"/>
          <w:szCs w:val="21"/>
        </w:rPr>
      </w:pPr>
      <w:r w:rsidRPr="00AB312C">
        <w:rPr>
          <w:rFonts w:ascii="Garamond" w:hAnsi="Garamond" w:cs="Arial"/>
          <w:b/>
          <w:sz w:val="22"/>
          <w:szCs w:val="22"/>
        </w:rPr>
        <w:t xml:space="preserve">Prayer requested for healing and other needs: </w:t>
      </w:r>
      <w:r w:rsidRPr="00406A46">
        <w:rPr>
          <w:rFonts w:ascii="Garamond" w:hAnsi="Garamond" w:cs="Arial"/>
          <w:sz w:val="21"/>
          <w:szCs w:val="21"/>
        </w:rPr>
        <w:t xml:space="preserve">Ralph Bedford; Marita Brown; Stuart Hobbs; Robinson and Robina </w:t>
      </w:r>
      <w:proofErr w:type="spellStart"/>
      <w:r w:rsidRPr="00406A46">
        <w:rPr>
          <w:rFonts w:ascii="Garamond" w:hAnsi="Garamond" w:cs="Arial"/>
          <w:sz w:val="21"/>
          <w:szCs w:val="21"/>
        </w:rPr>
        <w:t>Ihesiene</w:t>
      </w:r>
      <w:proofErr w:type="spellEnd"/>
      <w:r w:rsidRPr="00406A46">
        <w:rPr>
          <w:rFonts w:ascii="Garamond" w:hAnsi="Garamond" w:cs="Arial"/>
          <w:sz w:val="21"/>
          <w:szCs w:val="21"/>
        </w:rPr>
        <w:t xml:space="preserve">; Pearl </w:t>
      </w:r>
      <w:proofErr w:type="spellStart"/>
      <w:r w:rsidRPr="00406A46">
        <w:rPr>
          <w:rFonts w:ascii="Garamond" w:hAnsi="Garamond" w:cs="Arial"/>
          <w:sz w:val="21"/>
          <w:szCs w:val="21"/>
        </w:rPr>
        <w:t>Marcano</w:t>
      </w:r>
      <w:proofErr w:type="spellEnd"/>
      <w:r w:rsidRPr="00406A46">
        <w:rPr>
          <w:rFonts w:ascii="Garamond" w:hAnsi="Garamond" w:cs="Arial"/>
          <w:sz w:val="21"/>
          <w:szCs w:val="21"/>
        </w:rPr>
        <w:t xml:space="preserve">; Jean Murch; Marion Perry; Andrew Phelps; Pam Storey; Michael Scott-Kerr; Elizabeth </w:t>
      </w:r>
      <w:proofErr w:type="spellStart"/>
      <w:r w:rsidRPr="00406A46">
        <w:rPr>
          <w:rFonts w:ascii="Garamond" w:hAnsi="Garamond" w:cs="Arial"/>
          <w:sz w:val="21"/>
          <w:szCs w:val="21"/>
        </w:rPr>
        <w:t>Tinsey</w:t>
      </w:r>
      <w:proofErr w:type="spellEnd"/>
      <w:r w:rsidRPr="00406A46">
        <w:rPr>
          <w:rFonts w:ascii="Garamond" w:hAnsi="Garamond" w:cs="Arial"/>
          <w:sz w:val="21"/>
          <w:szCs w:val="21"/>
        </w:rPr>
        <w:t xml:space="preserve">; </w:t>
      </w:r>
      <w:proofErr w:type="spellStart"/>
      <w:r w:rsidRPr="00406A46">
        <w:rPr>
          <w:rFonts w:ascii="Garamond" w:hAnsi="Garamond" w:cs="Arial"/>
          <w:sz w:val="21"/>
          <w:szCs w:val="21"/>
        </w:rPr>
        <w:t>Avice</w:t>
      </w:r>
      <w:proofErr w:type="spellEnd"/>
      <w:r w:rsidRPr="00406A46">
        <w:rPr>
          <w:rFonts w:ascii="Garamond" w:hAnsi="Garamond" w:cs="Arial"/>
          <w:sz w:val="21"/>
          <w:szCs w:val="21"/>
        </w:rPr>
        <w:t xml:space="preserve"> Wright.</w:t>
      </w:r>
    </w:p>
    <w:p w14:paraId="7BE8EDF4" w14:textId="77777777" w:rsidR="001E04BF" w:rsidRPr="0035590D" w:rsidRDefault="001E04BF" w:rsidP="001E04BF">
      <w:pPr>
        <w:ind w:right="-46"/>
        <w:jc w:val="both"/>
        <w:rPr>
          <w:rFonts w:ascii="Garamond" w:hAnsi="Garamond" w:cs="Arial"/>
          <w:b/>
          <w:sz w:val="16"/>
          <w:szCs w:val="16"/>
        </w:rPr>
      </w:pPr>
    </w:p>
    <w:p w14:paraId="31FDAC3E" w14:textId="2295B8DC" w:rsidR="001E04BF" w:rsidRPr="00406A46" w:rsidRDefault="001E04BF" w:rsidP="001E04BF">
      <w:pPr>
        <w:ind w:left="426" w:right="-46"/>
        <w:jc w:val="both"/>
        <w:rPr>
          <w:rFonts w:ascii="Garamond" w:hAnsi="Garamond" w:cs="Arial"/>
          <w:sz w:val="22"/>
          <w:szCs w:val="22"/>
        </w:rPr>
      </w:pPr>
      <w:r w:rsidRPr="00E507BA">
        <w:rPr>
          <w:rFonts w:ascii="Garamond" w:hAnsi="Garamond" w:cs="Arial"/>
          <w:b/>
          <w:sz w:val="22"/>
          <w:szCs w:val="22"/>
        </w:rPr>
        <w:t xml:space="preserve">Happy Birthday to:  </w:t>
      </w:r>
      <w:r w:rsidR="0062517B" w:rsidRPr="0062517B">
        <w:rPr>
          <w:rFonts w:ascii="Garamond" w:hAnsi="Garamond" w:cs="Arial"/>
          <w:sz w:val="22"/>
          <w:szCs w:val="22"/>
        </w:rPr>
        <w:t>Chris Robins (18</w:t>
      </w:r>
      <w:r w:rsidR="0062517B" w:rsidRPr="0062517B">
        <w:rPr>
          <w:rFonts w:ascii="Garamond" w:hAnsi="Garamond" w:cs="Arial"/>
          <w:sz w:val="22"/>
          <w:szCs w:val="22"/>
          <w:vertAlign w:val="superscript"/>
        </w:rPr>
        <w:t>th</w:t>
      </w:r>
      <w:r w:rsidR="0062517B" w:rsidRPr="0062517B">
        <w:rPr>
          <w:rFonts w:ascii="Garamond" w:hAnsi="Garamond" w:cs="Arial"/>
          <w:sz w:val="22"/>
          <w:szCs w:val="22"/>
        </w:rPr>
        <w:t>).</w:t>
      </w:r>
      <w:r w:rsidR="0062517B">
        <w:rPr>
          <w:rFonts w:ascii="Garamond" w:hAnsi="Garamond" w:cs="Arial"/>
          <w:b/>
        </w:rPr>
        <w:t xml:space="preserve">  </w:t>
      </w:r>
    </w:p>
    <w:p w14:paraId="6BC59113" w14:textId="77777777" w:rsidR="001E04BF" w:rsidRPr="00206E2C" w:rsidRDefault="001E04BF" w:rsidP="001E04BF">
      <w:pPr>
        <w:ind w:left="426" w:right="-46"/>
        <w:jc w:val="both"/>
        <w:rPr>
          <w:rFonts w:ascii="Garamond" w:hAnsi="Garamond" w:cs="Arial"/>
          <w:sz w:val="16"/>
          <w:szCs w:val="16"/>
        </w:rPr>
      </w:pPr>
      <w:r>
        <w:rPr>
          <w:rFonts w:ascii="Garamond" w:hAnsi="Garamond" w:cs="Arial"/>
        </w:rPr>
        <w:t xml:space="preserve">  </w:t>
      </w:r>
    </w:p>
    <w:p w14:paraId="26B2DA48" w14:textId="7133C871" w:rsidR="001E04BF" w:rsidRDefault="001E04BF" w:rsidP="001E04BF">
      <w:pPr>
        <w:ind w:left="426" w:right="-46"/>
        <w:jc w:val="both"/>
        <w:rPr>
          <w:rFonts w:ascii="Garamond" w:hAnsi="Garamond" w:cs="Arial"/>
          <w:b/>
        </w:rPr>
      </w:pPr>
      <w:r w:rsidRPr="00E507BA">
        <w:rPr>
          <w:rFonts w:ascii="Garamond" w:hAnsi="Garamond" w:cs="Arial"/>
          <w:b/>
          <w:sz w:val="22"/>
          <w:szCs w:val="22"/>
        </w:rPr>
        <w:t>Church Families</w:t>
      </w:r>
      <w:r>
        <w:rPr>
          <w:rFonts w:ascii="Garamond" w:hAnsi="Garamond" w:cs="Arial"/>
          <w:b/>
          <w:sz w:val="22"/>
          <w:szCs w:val="22"/>
        </w:rPr>
        <w:t>:</w:t>
      </w:r>
      <w:r w:rsidRPr="00C702F6">
        <w:rPr>
          <w:rFonts w:ascii="Garamond" w:hAnsi="Garamond" w:cs="Arial"/>
        </w:rPr>
        <w:t xml:space="preserve"> </w:t>
      </w:r>
      <w:proofErr w:type="spellStart"/>
      <w:r w:rsidR="005F124F" w:rsidRPr="005F124F">
        <w:rPr>
          <w:rFonts w:ascii="Garamond" w:hAnsi="Garamond" w:cs="Arial"/>
          <w:sz w:val="22"/>
          <w:szCs w:val="22"/>
        </w:rPr>
        <w:t>Youngmi</w:t>
      </w:r>
      <w:proofErr w:type="spellEnd"/>
      <w:r w:rsidR="005F124F" w:rsidRPr="005F124F">
        <w:rPr>
          <w:rFonts w:ascii="Garamond" w:hAnsi="Garamond" w:cs="Arial"/>
          <w:sz w:val="22"/>
          <w:szCs w:val="22"/>
        </w:rPr>
        <w:t xml:space="preserve">, </w:t>
      </w:r>
      <w:proofErr w:type="spellStart"/>
      <w:r w:rsidR="005F124F" w:rsidRPr="005F124F">
        <w:rPr>
          <w:rFonts w:ascii="Garamond" w:hAnsi="Garamond" w:cs="Arial"/>
          <w:sz w:val="22"/>
          <w:szCs w:val="22"/>
        </w:rPr>
        <w:t>Jounhoon</w:t>
      </w:r>
      <w:proofErr w:type="spellEnd"/>
      <w:r w:rsidR="005F124F" w:rsidRPr="005F124F">
        <w:rPr>
          <w:rFonts w:ascii="Garamond" w:hAnsi="Garamond" w:cs="Arial"/>
          <w:sz w:val="22"/>
          <w:szCs w:val="22"/>
        </w:rPr>
        <w:t xml:space="preserve">, </w:t>
      </w:r>
      <w:proofErr w:type="spellStart"/>
      <w:r w:rsidR="005F124F" w:rsidRPr="005F124F">
        <w:rPr>
          <w:rFonts w:ascii="Garamond" w:hAnsi="Garamond" w:cs="Arial"/>
          <w:sz w:val="22"/>
          <w:szCs w:val="22"/>
        </w:rPr>
        <w:t>Suhyung</w:t>
      </w:r>
      <w:proofErr w:type="spellEnd"/>
      <w:r w:rsidR="005F124F" w:rsidRPr="005F124F">
        <w:rPr>
          <w:rFonts w:ascii="Garamond" w:hAnsi="Garamond" w:cs="Arial"/>
          <w:sz w:val="22"/>
          <w:szCs w:val="22"/>
        </w:rPr>
        <w:t>, Taeyang Kwon</w:t>
      </w:r>
      <w:r w:rsidR="005F124F" w:rsidRPr="005F124F">
        <w:rPr>
          <w:rFonts w:ascii="Garamond" w:hAnsi="Garamond" w:cs="Arial"/>
          <w:b/>
          <w:sz w:val="22"/>
          <w:szCs w:val="22"/>
        </w:rPr>
        <w:t>.</w:t>
      </w:r>
      <w:r w:rsidR="005F124F">
        <w:rPr>
          <w:rFonts w:ascii="Garamond" w:hAnsi="Garamond" w:cs="Arial"/>
          <w:b/>
        </w:rPr>
        <w:t xml:space="preserve">  </w:t>
      </w:r>
    </w:p>
    <w:p w14:paraId="6A9D82A5" w14:textId="77777777" w:rsidR="005F124F" w:rsidRPr="00406A46" w:rsidRDefault="005F124F" w:rsidP="001E04BF">
      <w:pPr>
        <w:ind w:left="426" w:right="-46"/>
        <w:jc w:val="both"/>
        <w:rPr>
          <w:rFonts w:ascii="Garamond" w:hAnsi="Garamond" w:cs="Arial"/>
          <w:b/>
          <w:sz w:val="16"/>
          <w:szCs w:val="16"/>
        </w:rPr>
      </w:pPr>
    </w:p>
    <w:p w14:paraId="366CC656" w14:textId="38A6C603" w:rsidR="001E04BF" w:rsidRPr="005F124F" w:rsidRDefault="001E04BF" w:rsidP="001E04BF">
      <w:pPr>
        <w:ind w:left="426" w:right="-46"/>
        <w:jc w:val="both"/>
        <w:rPr>
          <w:rFonts w:ascii="Garamond" w:hAnsi="Garamond" w:cs="Arial"/>
          <w:sz w:val="22"/>
          <w:szCs w:val="22"/>
        </w:rPr>
      </w:pPr>
      <w:r w:rsidRPr="00E507BA">
        <w:rPr>
          <w:rFonts w:ascii="Garamond" w:hAnsi="Garamond" w:cs="Arial"/>
          <w:b/>
          <w:sz w:val="22"/>
          <w:szCs w:val="22"/>
        </w:rPr>
        <w:t>The Parish</w:t>
      </w:r>
      <w:r w:rsidRPr="005F124F">
        <w:rPr>
          <w:rFonts w:ascii="Garamond" w:hAnsi="Garamond" w:cs="Arial"/>
          <w:b/>
          <w:sz w:val="22"/>
          <w:szCs w:val="22"/>
        </w:rPr>
        <w:t>:</w:t>
      </w:r>
      <w:r w:rsidR="005F124F">
        <w:rPr>
          <w:rFonts w:ascii="Garamond" w:hAnsi="Garamond" w:cs="Arial"/>
          <w:b/>
          <w:sz w:val="22"/>
          <w:szCs w:val="22"/>
        </w:rPr>
        <w:t xml:space="preserve"> </w:t>
      </w:r>
      <w:r w:rsidR="005F124F" w:rsidRPr="005F124F">
        <w:rPr>
          <w:rFonts w:ascii="Garamond" w:hAnsi="Garamond" w:cs="Arial"/>
          <w:sz w:val="22"/>
          <w:szCs w:val="22"/>
        </w:rPr>
        <w:t xml:space="preserve">Rayners Lane; </w:t>
      </w:r>
      <w:proofErr w:type="spellStart"/>
      <w:r w:rsidR="005F124F" w:rsidRPr="005F124F">
        <w:rPr>
          <w:rFonts w:ascii="Garamond" w:hAnsi="Garamond" w:cs="Arial"/>
          <w:sz w:val="22"/>
          <w:szCs w:val="22"/>
        </w:rPr>
        <w:t>Raynton</w:t>
      </w:r>
      <w:proofErr w:type="spellEnd"/>
      <w:r w:rsidR="005F124F" w:rsidRPr="005F124F">
        <w:rPr>
          <w:rFonts w:ascii="Garamond" w:hAnsi="Garamond" w:cs="Arial"/>
          <w:sz w:val="22"/>
          <w:szCs w:val="22"/>
        </w:rPr>
        <w:t xml:space="preserve"> Close; Rosebery Avenue; Rowe Walk; </w:t>
      </w:r>
      <w:proofErr w:type="spellStart"/>
      <w:r w:rsidR="005F124F" w:rsidRPr="005F124F">
        <w:rPr>
          <w:rFonts w:ascii="Garamond" w:hAnsi="Garamond" w:cs="Arial"/>
          <w:sz w:val="22"/>
          <w:szCs w:val="22"/>
        </w:rPr>
        <w:t>Somervell</w:t>
      </w:r>
      <w:proofErr w:type="spellEnd"/>
      <w:r w:rsidR="005F124F" w:rsidRPr="005F124F">
        <w:rPr>
          <w:rFonts w:ascii="Garamond" w:hAnsi="Garamond" w:cs="Arial"/>
          <w:sz w:val="22"/>
          <w:szCs w:val="22"/>
        </w:rPr>
        <w:t xml:space="preserve"> Road; </w:t>
      </w:r>
      <w:proofErr w:type="spellStart"/>
      <w:r w:rsidR="005F124F" w:rsidRPr="005F124F">
        <w:rPr>
          <w:rFonts w:ascii="Garamond" w:hAnsi="Garamond" w:cs="Arial"/>
          <w:sz w:val="22"/>
          <w:szCs w:val="22"/>
        </w:rPr>
        <w:t>Spinnells</w:t>
      </w:r>
      <w:proofErr w:type="spellEnd"/>
      <w:r w:rsidR="005F124F" w:rsidRPr="005F124F">
        <w:rPr>
          <w:rFonts w:ascii="Garamond" w:hAnsi="Garamond" w:cs="Arial"/>
          <w:sz w:val="22"/>
          <w:szCs w:val="22"/>
        </w:rPr>
        <w:t xml:space="preserve"> Road; Sterling Avenue; </w:t>
      </w:r>
      <w:proofErr w:type="spellStart"/>
      <w:r w:rsidR="005F124F" w:rsidRPr="005F124F">
        <w:rPr>
          <w:rFonts w:ascii="Garamond" w:hAnsi="Garamond" w:cs="Arial"/>
          <w:sz w:val="22"/>
          <w:szCs w:val="22"/>
        </w:rPr>
        <w:t>Stiven</w:t>
      </w:r>
      <w:proofErr w:type="spellEnd"/>
      <w:r w:rsidR="005F124F" w:rsidRPr="005F124F">
        <w:rPr>
          <w:rFonts w:ascii="Garamond" w:hAnsi="Garamond" w:cs="Arial"/>
          <w:sz w:val="22"/>
          <w:szCs w:val="22"/>
        </w:rPr>
        <w:t xml:space="preserve"> Crescent; </w:t>
      </w:r>
      <w:proofErr w:type="spellStart"/>
      <w:r w:rsidR="005F124F" w:rsidRPr="005F124F">
        <w:rPr>
          <w:rFonts w:ascii="Garamond" w:hAnsi="Garamond" w:cs="Arial"/>
          <w:sz w:val="22"/>
          <w:szCs w:val="22"/>
        </w:rPr>
        <w:t>Stradbrook</w:t>
      </w:r>
      <w:proofErr w:type="spellEnd"/>
      <w:r w:rsidR="005F124F" w:rsidRPr="005F124F">
        <w:rPr>
          <w:rFonts w:ascii="Garamond" w:hAnsi="Garamond" w:cs="Arial"/>
          <w:sz w:val="22"/>
          <w:szCs w:val="22"/>
        </w:rPr>
        <w:t xml:space="preserve"> Close.</w:t>
      </w:r>
    </w:p>
    <w:p w14:paraId="0601A457" w14:textId="77777777" w:rsidR="001E04BF" w:rsidRPr="00406A46" w:rsidRDefault="001E04BF" w:rsidP="001E04BF">
      <w:pPr>
        <w:ind w:left="426" w:right="-46"/>
        <w:jc w:val="both"/>
        <w:rPr>
          <w:rFonts w:ascii="Garamond" w:hAnsi="Garamond" w:cs="Arial"/>
          <w:sz w:val="16"/>
          <w:szCs w:val="16"/>
        </w:rPr>
      </w:pPr>
    </w:p>
    <w:p w14:paraId="4641AC97" w14:textId="0C771E7A" w:rsidR="001E04BF" w:rsidRPr="00EA6822" w:rsidRDefault="001E04BF" w:rsidP="00EA6822">
      <w:pPr>
        <w:spacing w:after="450"/>
        <w:ind w:left="426"/>
        <w:jc w:val="both"/>
        <w:rPr>
          <w:rFonts w:ascii="Garamond" w:hAnsi="Garamond"/>
          <w:sz w:val="22"/>
          <w:szCs w:val="22"/>
        </w:rPr>
      </w:pPr>
      <w:r w:rsidRPr="005B6ABF">
        <w:rPr>
          <w:rFonts w:ascii="Garamond" w:hAnsi="Garamond" w:cs="Arial"/>
          <w:b/>
          <w:sz w:val="22"/>
          <w:szCs w:val="22"/>
        </w:rPr>
        <w:t>The Persecuted Church</w:t>
      </w:r>
      <w:r w:rsidRPr="0097737B">
        <w:rPr>
          <w:rFonts w:ascii="Garamond" w:hAnsi="Garamond" w:cs="Arial"/>
          <w:sz w:val="22"/>
          <w:szCs w:val="22"/>
        </w:rPr>
        <w:t>:</w:t>
      </w:r>
      <w:r w:rsidRPr="0097737B">
        <w:rPr>
          <w:rFonts w:ascii="Garamond" w:hAnsi="Garamond"/>
          <w:sz w:val="22"/>
          <w:szCs w:val="22"/>
        </w:rPr>
        <w:t xml:space="preserve"> </w:t>
      </w:r>
      <w:r w:rsidR="001C1A29">
        <w:rPr>
          <w:rFonts w:ascii="Garamond" w:hAnsi="Garamond"/>
          <w:b/>
          <w:sz w:val="22"/>
          <w:szCs w:val="22"/>
        </w:rPr>
        <w:t>Pakistan</w:t>
      </w:r>
      <w:r>
        <w:rPr>
          <w:rFonts w:ascii="Garamond" w:hAnsi="Garamond"/>
          <w:b/>
          <w:sz w:val="22"/>
          <w:szCs w:val="22"/>
        </w:rPr>
        <w:tab/>
      </w:r>
      <w:r w:rsidR="001C1A29" w:rsidRPr="00923CAA">
        <w:rPr>
          <w:rFonts w:ascii="Garamond" w:hAnsi="Garamond" w:cs="Arial"/>
          <w:color w:val="150303"/>
          <w:sz w:val="22"/>
          <w:szCs w:val="22"/>
        </w:rPr>
        <w:t>Last year the blasphemy laws continued to be widely misused against Christians and other minorities – often to settle personal scores. In addition, the abduction, rape, and enforced conversion and marriage of Christian girls</w:t>
      </w:r>
      <w:r w:rsidR="001C1A29">
        <w:rPr>
          <w:rFonts w:ascii="Garamond" w:hAnsi="Garamond" w:cs="Arial"/>
          <w:color w:val="150303"/>
        </w:rPr>
        <w:t xml:space="preserve"> are reported</w:t>
      </w:r>
      <w:r w:rsidR="001C1A29" w:rsidRPr="00923CAA">
        <w:rPr>
          <w:rFonts w:ascii="Garamond" w:hAnsi="Garamond" w:cs="Arial"/>
          <w:color w:val="150303"/>
          <w:sz w:val="22"/>
          <w:szCs w:val="22"/>
        </w:rPr>
        <w:t>.</w:t>
      </w:r>
      <w:r w:rsidR="001C1A29">
        <w:rPr>
          <w:rFonts w:ascii="Garamond" w:hAnsi="Garamond" w:cs="Arial"/>
        </w:rPr>
        <w:t xml:space="preserve"> </w:t>
      </w:r>
      <w:r w:rsidR="001C1A29" w:rsidRPr="00923CAA">
        <w:rPr>
          <w:rFonts w:ascii="Garamond" w:hAnsi="Garamond" w:cs="Arial"/>
          <w:color w:val="150303"/>
          <w:sz w:val="22"/>
          <w:szCs w:val="22"/>
        </w:rPr>
        <w:t>In fact</w:t>
      </w:r>
      <w:r w:rsidR="00873EB7">
        <w:rPr>
          <w:rFonts w:ascii="Garamond" w:hAnsi="Garamond" w:cs="Arial"/>
          <w:color w:val="150303"/>
          <w:sz w:val="22"/>
          <w:szCs w:val="22"/>
        </w:rPr>
        <w:t>,</w:t>
      </w:r>
      <w:r w:rsidR="001C1A29" w:rsidRPr="00923CAA">
        <w:rPr>
          <w:rFonts w:ascii="Garamond" w:hAnsi="Garamond" w:cs="Arial"/>
          <w:color w:val="150303"/>
          <w:sz w:val="22"/>
          <w:szCs w:val="22"/>
        </w:rPr>
        <w:t xml:space="preserve"> Pakistan’s Christians are likely to face oppression and discrimination throughout their lives: at work, at school and college,</w:t>
      </w:r>
      <w:r w:rsidR="001C1A29">
        <w:rPr>
          <w:rFonts w:ascii="Garamond" w:hAnsi="Garamond" w:cs="Arial"/>
          <w:color w:val="150303"/>
          <w:sz w:val="22"/>
          <w:szCs w:val="22"/>
        </w:rPr>
        <w:t xml:space="preserve"> in accessing services and resources, and in the legal system. So persecution will continue </w:t>
      </w:r>
      <w:r w:rsidR="00873EB7">
        <w:rPr>
          <w:rFonts w:ascii="Garamond" w:hAnsi="Garamond" w:cs="Arial"/>
          <w:color w:val="150303"/>
          <w:sz w:val="22"/>
          <w:szCs w:val="22"/>
        </w:rPr>
        <w:t>through 2021.</w:t>
      </w:r>
      <w:r w:rsidRPr="00F00B3A">
        <w:rPr>
          <w:rFonts w:ascii="Garamond" w:hAnsi="Garamond"/>
          <w:sz w:val="22"/>
          <w:szCs w:val="22"/>
        </w:rPr>
        <w:t xml:space="preserve"> </w:t>
      </w:r>
    </w:p>
    <w:sectPr w:rsidR="001E04BF" w:rsidRPr="00EA6822"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BF"/>
    <w:rsid w:val="000E18DD"/>
    <w:rsid w:val="001C1A29"/>
    <w:rsid w:val="001E04BF"/>
    <w:rsid w:val="00575B19"/>
    <w:rsid w:val="005F124F"/>
    <w:rsid w:val="0062517B"/>
    <w:rsid w:val="00873EB7"/>
    <w:rsid w:val="009E3850"/>
    <w:rsid w:val="00EA6822"/>
    <w:rsid w:val="00EF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AD2"/>
  <w15:chartTrackingRefBased/>
  <w15:docId w15:val="{4BCC0679-0FA1-1A49-B24A-55FB4A81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4B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E04BF"/>
    <w:rPr>
      <w:rFonts w:ascii="Garamond" w:hAnsi="Garamond"/>
      <w:b/>
      <w:bCs/>
      <w:smallCaps/>
      <w:spacing w:val="5"/>
      <w:sz w:val="22"/>
      <w:szCs w:val="22"/>
    </w:rPr>
  </w:style>
  <w:style w:type="character" w:customStyle="1" w:styleId="apple-converted-space">
    <w:name w:val="apple-converted-space"/>
    <w:basedOn w:val="DefaultParagraphFont"/>
    <w:rsid w:val="001E04BF"/>
  </w:style>
  <w:style w:type="character" w:customStyle="1" w:styleId="text">
    <w:name w:val="text"/>
    <w:basedOn w:val="DefaultParagraphFont"/>
    <w:rsid w:val="001E04BF"/>
  </w:style>
  <w:style w:type="paragraph" w:customStyle="1" w:styleId="ve1">
    <w:name w:val="ve1"/>
    <w:basedOn w:val="Normal"/>
    <w:rsid w:val="001E04BF"/>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1E04BF"/>
    <w:pPr>
      <w:ind w:left="720"/>
      <w:contextualSpacing/>
    </w:pPr>
  </w:style>
  <w:style w:type="character" w:customStyle="1" w:styleId="woj">
    <w:name w:val="woj"/>
    <w:basedOn w:val="DefaultParagraphFont"/>
    <w:rsid w:val="001E04BF"/>
  </w:style>
  <w:style w:type="character" w:customStyle="1" w:styleId="small-caps">
    <w:name w:val="small-caps"/>
    <w:basedOn w:val="DefaultParagraphFont"/>
    <w:rsid w:val="001E04BF"/>
  </w:style>
  <w:style w:type="character" w:styleId="Hyperlink">
    <w:name w:val="Hyperlink"/>
    <w:basedOn w:val="DefaultParagraphFont"/>
    <w:uiPriority w:val="99"/>
    <w:unhideWhenUsed/>
    <w:rsid w:val="001E04BF"/>
    <w:rPr>
      <w:color w:val="0000FF"/>
      <w:u w:val="single"/>
    </w:rPr>
  </w:style>
  <w:style w:type="paragraph" w:styleId="NormalWeb">
    <w:name w:val="Normal (Web)"/>
    <w:basedOn w:val="Normal"/>
    <w:uiPriority w:val="99"/>
    <w:unhideWhenUsed/>
    <w:rsid w:val="00873EB7"/>
    <w:pPr>
      <w:spacing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2021-06-12T15:25:00Z</dcterms:created>
  <dcterms:modified xsi:type="dcterms:W3CDTF">2021-06-12T15:25:00Z</dcterms:modified>
</cp:coreProperties>
</file>